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22361" w:type="dxa"/>
        <w:tblLook w:val="04A0" w:firstRow="1" w:lastRow="0" w:firstColumn="1" w:lastColumn="0" w:noHBand="0" w:noVBand="1"/>
      </w:tblPr>
      <w:tblGrid>
        <w:gridCol w:w="5151"/>
        <w:gridCol w:w="656"/>
        <w:gridCol w:w="5644"/>
        <w:gridCol w:w="10910"/>
      </w:tblGrid>
      <w:tr w:rsidR="0072562E" w:rsidRPr="00FB4AEC" w:rsidTr="007979D9">
        <w:tc>
          <w:tcPr>
            <w:tcW w:w="5151" w:type="dxa"/>
            <w:shd w:val="clear" w:color="auto" w:fill="BDD6EE" w:themeFill="accent1" w:themeFillTint="66"/>
          </w:tcPr>
          <w:p w:rsidR="00494116" w:rsidRPr="00FB4AEC" w:rsidRDefault="00494116">
            <w:pPr>
              <w:rPr>
                <w:rFonts w:ascii="Comic Sans MS" w:hAnsi="Comic Sans MS"/>
                <w:sz w:val="40"/>
                <w:szCs w:val="40"/>
              </w:rPr>
            </w:pPr>
            <w:r w:rsidRPr="00FB4AEC">
              <w:rPr>
                <w:rFonts w:ascii="Comic Sans MS" w:hAnsi="Comic Sans MS"/>
                <w:sz w:val="40"/>
                <w:szCs w:val="40"/>
              </w:rPr>
              <w:t>Subject Area</w:t>
            </w:r>
          </w:p>
        </w:tc>
        <w:tc>
          <w:tcPr>
            <w:tcW w:w="656" w:type="dxa"/>
            <w:shd w:val="clear" w:color="auto" w:fill="BDD6EE" w:themeFill="accent1" w:themeFillTint="66"/>
          </w:tcPr>
          <w:p w:rsidR="00494116" w:rsidRPr="00FB4AEC" w:rsidRDefault="00494116">
            <w:pPr>
              <w:rPr>
                <w:rFonts w:ascii="Comic Sans MS" w:hAnsi="Comic Sans MS"/>
                <w:sz w:val="40"/>
                <w:szCs w:val="40"/>
              </w:rPr>
            </w:pPr>
          </w:p>
        </w:tc>
        <w:tc>
          <w:tcPr>
            <w:tcW w:w="5644" w:type="dxa"/>
            <w:shd w:val="clear" w:color="auto" w:fill="BDD6EE" w:themeFill="accent1" w:themeFillTint="66"/>
          </w:tcPr>
          <w:p w:rsidR="00494116" w:rsidRPr="00FB4AEC" w:rsidRDefault="00494116">
            <w:pPr>
              <w:rPr>
                <w:rFonts w:ascii="Comic Sans MS" w:hAnsi="Comic Sans MS"/>
                <w:sz w:val="40"/>
                <w:szCs w:val="40"/>
              </w:rPr>
            </w:pPr>
            <w:r w:rsidRPr="00FB4AEC">
              <w:rPr>
                <w:rFonts w:ascii="Comic Sans MS" w:hAnsi="Comic Sans MS"/>
                <w:sz w:val="40"/>
                <w:szCs w:val="40"/>
              </w:rPr>
              <w:t>Learning Focus</w:t>
            </w:r>
          </w:p>
        </w:tc>
        <w:tc>
          <w:tcPr>
            <w:tcW w:w="10910" w:type="dxa"/>
            <w:shd w:val="clear" w:color="auto" w:fill="BDD6EE" w:themeFill="accent1" w:themeFillTint="66"/>
          </w:tcPr>
          <w:p w:rsidR="00494116" w:rsidRPr="00FB4AEC" w:rsidRDefault="00494116">
            <w:pPr>
              <w:rPr>
                <w:rFonts w:ascii="Comic Sans MS" w:hAnsi="Comic Sans MS"/>
                <w:sz w:val="40"/>
                <w:szCs w:val="40"/>
              </w:rPr>
            </w:pPr>
            <w:r>
              <w:rPr>
                <w:rFonts w:ascii="Comic Sans MS" w:hAnsi="Comic Sans MS"/>
                <w:sz w:val="40"/>
                <w:szCs w:val="40"/>
              </w:rPr>
              <w:t xml:space="preserve">Useful links </w:t>
            </w:r>
            <w:r w:rsidRPr="00ED3AF5">
              <w:rPr>
                <w:rFonts w:ascii="Comic Sans MS" w:hAnsi="Comic Sans MS"/>
                <w:color w:val="FF0000"/>
                <w:sz w:val="28"/>
                <w:szCs w:val="28"/>
              </w:rPr>
              <w:t xml:space="preserve">(All links are external so please check them carefully before sharing with children </w:t>
            </w:r>
            <w:r w:rsidRPr="00ED3AF5">
              <w:rPr>
                <w:rFonts w:ascii="Comic Sans MS" w:hAnsi="Comic Sans MS"/>
                <w:color w:val="FF0000"/>
                <w:sz w:val="28"/>
                <w:szCs w:val="28"/>
              </w:rPr>
              <w:sym w:font="Wingdings" w:char="F04A"/>
            </w:r>
            <w:r w:rsidRPr="00ED3AF5">
              <w:rPr>
                <w:rFonts w:ascii="Comic Sans MS" w:hAnsi="Comic Sans MS"/>
                <w:color w:val="FF0000"/>
                <w:sz w:val="28"/>
                <w:szCs w:val="28"/>
              </w:rPr>
              <w:t>)</w:t>
            </w:r>
          </w:p>
        </w:tc>
      </w:tr>
      <w:tr w:rsidR="0072562E" w:rsidRPr="00FB4AEC" w:rsidTr="007979D9">
        <w:tc>
          <w:tcPr>
            <w:tcW w:w="5151" w:type="dxa"/>
          </w:tcPr>
          <w:p w:rsidR="00494116" w:rsidRPr="00742707" w:rsidRDefault="00494116">
            <w:pPr>
              <w:rPr>
                <w:rFonts w:ascii="Comic Sans MS" w:hAnsi="Comic Sans MS"/>
                <w:b/>
                <w:sz w:val="40"/>
                <w:szCs w:val="40"/>
              </w:rPr>
            </w:pPr>
            <w:r w:rsidRPr="00742707">
              <w:rPr>
                <w:rFonts w:ascii="Comic Sans MS" w:hAnsi="Comic Sans MS"/>
                <w:b/>
                <w:sz w:val="40"/>
                <w:szCs w:val="40"/>
              </w:rPr>
              <w:t>Writing</w:t>
            </w:r>
          </w:p>
          <w:p w:rsidR="00494116" w:rsidRPr="00FB4AEC" w:rsidRDefault="00E32B2B">
            <w:pPr>
              <w:rPr>
                <w:rFonts w:ascii="Comic Sans MS" w:hAnsi="Comic Sans MS"/>
                <w:sz w:val="40"/>
                <w:szCs w:val="40"/>
              </w:rPr>
            </w:pPr>
            <w:r>
              <w:rPr>
                <w:noProof/>
                <w:lang w:eastAsia="en-GB"/>
              </w:rPr>
              <w:drawing>
                <wp:inline distT="0" distB="0" distL="0" distR="0" wp14:anchorId="78F513C8" wp14:editId="6D04C927">
                  <wp:extent cx="2266950" cy="1638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66950" cy="1638300"/>
                          </a:xfrm>
                          <a:prstGeom prst="rect">
                            <a:avLst/>
                          </a:prstGeom>
                        </pic:spPr>
                      </pic:pic>
                    </a:graphicData>
                  </a:graphic>
                </wp:inline>
              </w:drawing>
            </w:r>
          </w:p>
        </w:tc>
        <w:tc>
          <w:tcPr>
            <w:tcW w:w="656" w:type="dxa"/>
          </w:tcPr>
          <w:p w:rsidR="00494116" w:rsidRPr="00634E47" w:rsidRDefault="00494116">
            <w:pPr>
              <w:rPr>
                <w:rFonts w:ascii="Comic Sans MS" w:hAnsi="Comic Sans MS"/>
                <w:b/>
                <w:sz w:val="28"/>
                <w:szCs w:val="28"/>
              </w:rPr>
            </w:pPr>
          </w:p>
        </w:tc>
        <w:tc>
          <w:tcPr>
            <w:tcW w:w="5644" w:type="dxa"/>
          </w:tcPr>
          <w:p w:rsidR="00B77D5D" w:rsidRDefault="008B0044" w:rsidP="00B77D5D">
            <w:pPr>
              <w:rPr>
                <w:rFonts w:ascii="Comic Sans MS" w:hAnsi="Comic Sans MS"/>
                <w:sz w:val="28"/>
                <w:szCs w:val="28"/>
              </w:rPr>
            </w:pPr>
            <w:r>
              <w:rPr>
                <w:rFonts w:ascii="Comic Sans MS" w:hAnsi="Comic Sans MS"/>
                <w:b/>
                <w:sz w:val="28"/>
                <w:szCs w:val="28"/>
              </w:rPr>
              <w:t>WRITING TO INFORM</w:t>
            </w:r>
            <w:r>
              <w:rPr>
                <w:rFonts w:ascii="Comic Sans MS" w:hAnsi="Comic Sans MS"/>
                <w:sz w:val="28"/>
                <w:szCs w:val="28"/>
              </w:rPr>
              <w:t>: This half-term, we’ll be revisiting writing instructions; this time, to detail how best to safely cross the road.</w:t>
            </w:r>
          </w:p>
          <w:p w:rsidR="004F5336" w:rsidRPr="00634E47" w:rsidRDefault="008B0044">
            <w:pPr>
              <w:rPr>
                <w:rFonts w:ascii="Comic Sans MS" w:hAnsi="Comic Sans MS"/>
                <w:sz w:val="28"/>
                <w:szCs w:val="28"/>
              </w:rPr>
            </w:pPr>
            <w:r>
              <w:rPr>
                <w:rFonts w:ascii="Comic Sans MS" w:hAnsi="Comic Sans MS"/>
                <w:b/>
                <w:sz w:val="28"/>
                <w:szCs w:val="28"/>
              </w:rPr>
              <w:t>WRITING TO ENTERTAIN</w:t>
            </w:r>
            <w:r w:rsidR="0013549A">
              <w:rPr>
                <w:rFonts w:ascii="Comic Sans MS" w:hAnsi="Comic Sans MS"/>
                <w:sz w:val="28"/>
                <w:szCs w:val="28"/>
              </w:rPr>
              <w:t xml:space="preserve">: </w:t>
            </w:r>
            <w:r>
              <w:rPr>
                <w:rFonts w:ascii="Comic Sans MS" w:hAnsi="Comic Sans MS"/>
                <w:sz w:val="28"/>
                <w:szCs w:val="28"/>
              </w:rPr>
              <w:t>We’ll be revisiting ‘how to write a character description’</w:t>
            </w:r>
            <w:r w:rsidR="00B77D5D">
              <w:rPr>
                <w:rFonts w:ascii="Comic Sans MS" w:hAnsi="Comic Sans MS"/>
                <w:sz w:val="28"/>
                <w:szCs w:val="28"/>
              </w:rPr>
              <w:t>.</w:t>
            </w:r>
            <w:r>
              <w:rPr>
                <w:rFonts w:ascii="Comic Sans MS" w:hAnsi="Comic Sans MS"/>
                <w:sz w:val="28"/>
                <w:szCs w:val="28"/>
              </w:rPr>
              <w:t xml:space="preserve"> We’ve had lots of practise already so we’ll definitely ‘shine’!</w:t>
            </w:r>
            <w:r w:rsidR="004F5336">
              <w:rPr>
                <w:rFonts w:ascii="Comic Sans MS" w:hAnsi="Comic Sans MS"/>
                <w:sz w:val="28"/>
                <w:szCs w:val="28"/>
              </w:rPr>
              <w:t xml:space="preserve"> </w:t>
            </w:r>
          </w:p>
        </w:tc>
        <w:tc>
          <w:tcPr>
            <w:tcW w:w="10910" w:type="dxa"/>
          </w:tcPr>
          <w:p w:rsidR="00494116" w:rsidRPr="009D369E" w:rsidRDefault="007533F3">
            <w:pPr>
              <w:rPr>
                <w:rFonts w:ascii="Comic Sans MS" w:hAnsi="Comic Sans MS"/>
                <w:sz w:val="28"/>
                <w:szCs w:val="28"/>
              </w:rPr>
            </w:pPr>
            <w:hyperlink r:id="rId7" w:history="1">
              <w:r w:rsidR="00494116" w:rsidRPr="009D369E">
                <w:rPr>
                  <w:rStyle w:val="Hyperlink"/>
                  <w:rFonts w:ascii="Comic Sans MS" w:hAnsi="Comic Sans MS"/>
                  <w:sz w:val="28"/>
                  <w:szCs w:val="28"/>
                </w:rPr>
                <w:t>https://www.onceuponapicture.co.uk/</w:t>
              </w:r>
            </w:hyperlink>
          </w:p>
          <w:p w:rsidR="00494116" w:rsidRDefault="00494116">
            <w:pPr>
              <w:rPr>
                <w:rFonts w:ascii="Comic Sans MS" w:hAnsi="Comic Sans MS"/>
                <w:sz w:val="40"/>
                <w:szCs w:val="40"/>
              </w:rPr>
            </w:pPr>
          </w:p>
          <w:p w:rsidR="0013549A" w:rsidRPr="00FB4AEC" w:rsidRDefault="0013549A">
            <w:pPr>
              <w:rPr>
                <w:rFonts w:ascii="Comic Sans MS" w:hAnsi="Comic Sans MS"/>
                <w:sz w:val="40"/>
                <w:szCs w:val="40"/>
              </w:rPr>
            </w:pPr>
          </w:p>
        </w:tc>
      </w:tr>
      <w:tr w:rsidR="0072562E" w:rsidRPr="00FB4AEC" w:rsidTr="007979D9">
        <w:tc>
          <w:tcPr>
            <w:tcW w:w="5151" w:type="dxa"/>
          </w:tcPr>
          <w:p w:rsidR="00494116" w:rsidRPr="00742707" w:rsidRDefault="00494116">
            <w:pPr>
              <w:rPr>
                <w:rFonts w:ascii="Comic Sans MS" w:hAnsi="Comic Sans MS"/>
                <w:b/>
                <w:sz w:val="40"/>
                <w:szCs w:val="40"/>
              </w:rPr>
            </w:pPr>
            <w:r w:rsidRPr="00742707">
              <w:rPr>
                <w:rFonts w:ascii="Comic Sans MS" w:hAnsi="Comic Sans MS"/>
                <w:b/>
                <w:sz w:val="40"/>
                <w:szCs w:val="40"/>
              </w:rPr>
              <w:t>Reading</w:t>
            </w:r>
          </w:p>
          <w:p w:rsidR="00494116" w:rsidRPr="00FB4AEC" w:rsidRDefault="00494116">
            <w:pPr>
              <w:rPr>
                <w:rFonts w:ascii="Comic Sans MS" w:hAnsi="Comic Sans MS"/>
                <w:sz w:val="40"/>
                <w:szCs w:val="40"/>
              </w:rPr>
            </w:pPr>
            <w:r>
              <w:rPr>
                <w:rFonts w:ascii="Comic Sans MS" w:hAnsi="Comic Sans MS"/>
                <w:noProof/>
                <w:sz w:val="40"/>
                <w:szCs w:val="40"/>
                <w:lang w:eastAsia="en-GB"/>
              </w:rPr>
              <w:drawing>
                <wp:anchor distT="0" distB="0" distL="114300" distR="114300" simplePos="0" relativeHeight="251666432" behindDoc="1" locked="0" layoutInCell="1" allowOverlap="1" wp14:anchorId="45B7F8A2" wp14:editId="3DCA3D09">
                  <wp:simplePos x="0" y="0"/>
                  <wp:positionH relativeFrom="column">
                    <wp:posOffset>4445</wp:posOffset>
                  </wp:positionH>
                  <wp:positionV relativeFrom="paragraph">
                    <wp:posOffset>24130</wp:posOffset>
                  </wp:positionV>
                  <wp:extent cx="2209800" cy="1386840"/>
                  <wp:effectExtent l="0" t="0" r="0" b="3810"/>
                  <wp:wrapTight wrapText="bothSides">
                    <wp:wrapPolygon edited="0">
                      <wp:start x="0" y="0"/>
                      <wp:lineTo x="0" y="21363"/>
                      <wp:lineTo x="21414" y="21363"/>
                      <wp:lineTo x="214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nsus-reading-hi[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9800" cy="1386840"/>
                          </a:xfrm>
                          <a:prstGeom prst="rect">
                            <a:avLst/>
                          </a:prstGeom>
                        </pic:spPr>
                      </pic:pic>
                    </a:graphicData>
                  </a:graphic>
                  <wp14:sizeRelH relativeFrom="margin">
                    <wp14:pctWidth>0</wp14:pctWidth>
                  </wp14:sizeRelH>
                  <wp14:sizeRelV relativeFrom="margin">
                    <wp14:pctHeight>0</wp14:pctHeight>
                  </wp14:sizeRelV>
                </wp:anchor>
              </w:drawing>
            </w:r>
          </w:p>
        </w:tc>
        <w:tc>
          <w:tcPr>
            <w:tcW w:w="656" w:type="dxa"/>
          </w:tcPr>
          <w:p w:rsidR="00494116" w:rsidRPr="00634E47" w:rsidRDefault="00494116">
            <w:pPr>
              <w:rPr>
                <w:rFonts w:ascii="Comic Sans MS" w:hAnsi="Comic Sans MS"/>
                <w:b/>
                <w:sz w:val="28"/>
                <w:szCs w:val="28"/>
              </w:rPr>
            </w:pPr>
          </w:p>
        </w:tc>
        <w:tc>
          <w:tcPr>
            <w:tcW w:w="5644" w:type="dxa"/>
          </w:tcPr>
          <w:p w:rsidR="004D64BB" w:rsidRPr="004D64BB" w:rsidRDefault="004D64BB">
            <w:pPr>
              <w:rPr>
                <w:rFonts w:ascii="Comic Sans MS" w:hAnsi="Comic Sans MS"/>
                <w:sz w:val="28"/>
                <w:szCs w:val="28"/>
              </w:rPr>
            </w:pPr>
            <w:r>
              <w:rPr>
                <w:rFonts w:ascii="Comic Sans MS" w:hAnsi="Comic Sans MS"/>
                <w:b/>
                <w:sz w:val="28"/>
                <w:szCs w:val="28"/>
              </w:rPr>
              <w:t xml:space="preserve">PHONICS: </w:t>
            </w:r>
            <w:r>
              <w:rPr>
                <w:rFonts w:ascii="Comic Sans MS" w:hAnsi="Comic Sans MS"/>
                <w:sz w:val="28"/>
                <w:szCs w:val="28"/>
              </w:rPr>
              <w:t>This ha</w:t>
            </w:r>
            <w:r w:rsidR="008B0044">
              <w:rPr>
                <w:rFonts w:ascii="Comic Sans MS" w:hAnsi="Comic Sans MS"/>
                <w:sz w:val="28"/>
                <w:szCs w:val="28"/>
              </w:rPr>
              <w:t>lf-term, we’ll be continuing with</w:t>
            </w:r>
            <w:r>
              <w:rPr>
                <w:rFonts w:ascii="Comic Sans MS" w:hAnsi="Comic Sans MS"/>
                <w:sz w:val="28"/>
                <w:szCs w:val="28"/>
              </w:rPr>
              <w:t xml:space="preserve"> Little </w:t>
            </w:r>
            <w:proofErr w:type="spellStart"/>
            <w:r>
              <w:rPr>
                <w:rFonts w:ascii="Comic Sans MS" w:hAnsi="Comic Sans MS"/>
                <w:sz w:val="28"/>
                <w:szCs w:val="28"/>
              </w:rPr>
              <w:t>Wandle’s</w:t>
            </w:r>
            <w:proofErr w:type="spellEnd"/>
            <w:r>
              <w:rPr>
                <w:rFonts w:ascii="Comic Sans MS" w:hAnsi="Comic Sans MS"/>
                <w:sz w:val="28"/>
                <w:szCs w:val="28"/>
              </w:rPr>
              <w:t xml:space="preserve"> NEW Year 2 Spelling scheme of learning!</w:t>
            </w:r>
          </w:p>
          <w:p w:rsidR="00494116" w:rsidRPr="00634E47" w:rsidRDefault="00494116">
            <w:pPr>
              <w:rPr>
                <w:rFonts w:ascii="Comic Sans MS" w:hAnsi="Comic Sans MS"/>
                <w:sz w:val="28"/>
                <w:szCs w:val="28"/>
              </w:rPr>
            </w:pPr>
            <w:r w:rsidRPr="00634E47">
              <w:rPr>
                <w:rFonts w:ascii="Comic Sans MS" w:hAnsi="Comic Sans MS"/>
                <w:b/>
                <w:sz w:val="28"/>
                <w:szCs w:val="28"/>
              </w:rPr>
              <w:t>PROSODY:</w:t>
            </w:r>
            <w:r>
              <w:rPr>
                <w:rFonts w:ascii="Comic Sans MS" w:hAnsi="Comic Sans MS"/>
                <w:sz w:val="28"/>
                <w:szCs w:val="28"/>
              </w:rPr>
              <w:t xml:space="preserve"> </w:t>
            </w:r>
            <w:r w:rsidR="00B77D5D">
              <w:rPr>
                <w:rFonts w:ascii="Comic Sans MS" w:hAnsi="Comic Sans MS"/>
                <w:sz w:val="28"/>
                <w:szCs w:val="28"/>
              </w:rPr>
              <w:t xml:space="preserve">We’ll be </w:t>
            </w:r>
            <w:r w:rsidR="004D64BB">
              <w:rPr>
                <w:rFonts w:ascii="Comic Sans MS" w:hAnsi="Comic Sans MS"/>
                <w:sz w:val="28"/>
                <w:szCs w:val="28"/>
              </w:rPr>
              <w:t xml:space="preserve">practising and </w:t>
            </w:r>
            <w:r w:rsidR="00B77D5D">
              <w:rPr>
                <w:rFonts w:ascii="Comic Sans MS" w:hAnsi="Comic Sans MS"/>
                <w:sz w:val="28"/>
                <w:szCs w:val="28"/>
              </w:rPr>
              <w:t>i</w:t>
            </w:r>
            <w:r w:rsidRPr="00634E47">
              <w:rPr>
                <w:rFonts w:ascii="Comic Sans MS" w:hAnsi="Comic Sans MS"/>
                <w:sz w:val="28"/>
                <w:szCs w:val="28"/>
              </w:rPr>
              <w:t xml:space="preserve">mproving </w:t>
            </w:r>
            <w:r w:rsidR="00B77D5D">
              <w:rPr>
                <w:rFonts w:ascii="Comic Sans MS" w:hAnsi="Comic Sans MS"/>
                <w:sz w:val="28"/>
                <w:szCs w:val="28"/>
              </w:rPr>
              <w:t xml:space="preserve">our </w:t>
            </w:r>
            <w:r w:rsidRPr="00634E47">
              <w:rPr>
                <w:rFonts w:ascii="Comic Sans MS" w:hAnsi="Comic Sans MS"/>
                <w:sz w:val="28"/>
                <w:szCs w:val="28"/>
              </w:rPr>
              <w:t xml:space="preserve">fluency and expression when reading aloud. </w:t>
            </w:r>
          </w:p>
          <w:p w:rsidR="00494116" w:rsidRDefault="00B77D5D">
            <w:pPr>
              <w:rPr>
                <w:rFonts w:ascii="Comic Sans MS" w:hAnsi="Comic Sans MS"/>
                <w:sz w:val="28"/>
                <w:szCs w:val="28"/>
              </w:rPr>
            </w:pPr>
            <w:r>
              <w:rPr>
                <w:rFonts w:ascii="Comic Sans MS" w:hAnsi="Comic Sans MS"/>
                <w:b/>
                <w:sz w:val="28"/>
                <w:szCs w:val="28"/>
              </w:rPr>
              <w:t xml:space="preserve">VIPERS: </w:t>
            </w:r>
            <w:r>
              <w:rPr>
                <w:rFonts w:ascii="Comic Sans MS" w:hAnsi="Comic Sans MS"/>
                <w:sz w:val="28"/>
                <w:szCs w:val="28"/>
              </w:rPr>
              <w:t>We’ll be exploring and l</w:t>
            </w:r>
            <w:r w:rsidR="00494116">
              <w:rPr>
                <w:rFonts w:ascii="Comic Sans MS" w:hAnsi="Comic Sans MS"/>
                <w:sz w:val="28"/>
                <w:szCs w:val="28"/>
              </w:rPr>
              <w:t xml:space="preserve">earning </w:t>
            </w:r>
            <w:r w:rsidR="004D64BB">
              <w:rPr>
                <w:rFonts w:ascii="Comic Sans MS" w:hAnsi="Comic Sans MS"/>
                <w:sz w:val="28"/>
                <w:szCs w:val="28"/>
              </w:rPr>
              <w:t>key comprehension skills via</w:t>
            </w:r>
            <w:r w:rsidR="00494116">
              <w:rPr>
                <w:rFonts w:ascii="Comic Sans MS" w:hAnsi="Comic Sans MS"/>
                <w:sz w:val="28"/>
                <w:szCs w:val="28"/>
              </w:rPr>
              <w:t xml:space="preserve"> a variety of texts. </w:t>
            </w:r>
          </w:p>
          <w:p w:rsidR="004D64BB" w:rsidRPr="004D64BB" w:rsidRDefault="004D64BB">
            <w:pPr>
              <w:rPr>
                <w:rFonts w:ascii="Comic Sans MS" w:hAnsi="Comic Sans MS"/>
                <w:sz w:val="28"/>
                <w:szCs w:val="28"/>
              </w:rPr>
            </w:pPr>
            <w:r>
              <w:rPr>
                <w:rFonts w:ascii="Comic Sans MS" w:hAnsi="Comic Sans MS"/>
                <w:b/>
                <w:sz w:val="28"/>
                <w:szCs w:val="28"/>
              </w:rPr>
              <w:t xml:space="preserve">COMPREHENSION: </w:t>
            </w:r>
            <w:r>
              <w:rPr>
                <w:rFonts w:ascii="Comic Sans MS" w:hAnsi="Comic Sans MS"/>
                <w:sz w:val="28"/>
                <w:szCs w:val="28"/>
              </w:rPr>
              <w:t>We’ll be exploring a range of texts and applying our rapidly-developing comprehension skills</w:t>
            </w:r>
            <w:r w:rsidR="00A4634D">
              <w:rPr>
                <w:rFonts w:ascii="Comic Sans MS" w:hAnsi="Comic Sans MS"/>
                <w:sz w:val="28"/>
                <w:szCs w:val="28"/>
              </w:rPr>
              <w:t xml:space="preserve"> to better understand them.</w:t>
            </w:r>
          </w:p>
          <w:p w:rsidR="004F5336" w:rsidRPr="00494116" w:rsidRDefault="00494116" w:rsidP="00C914C0">
            <w:pPr>
              <w:rPr>
                <w:rFonts w:ascii="Comic Sans MS" w:hAnsi="Comic Sans MS"/>
                <w:sz w:val="40"/>
                <w:szCs w:val="40"/>
              </w:rPr>
            </w:pPr>
            <w:r w:rsidRPr="00634E47">
              <w:rPr>
                <w:rFonts w:ascii="Comic Sans MS" w:hAnsi="Comic Sans MS"/>
                <w:b/>
                <w:sz w:val="28"/>
                <w:szCs w:val="28"/>
              </w:rPr>
              <w:t>MODELLED READER</w:t>
            </w:r>
            <w:r w:rsidR="004D64BB">
              <w:rPr>
                <w:rFonts w:ascii="Comic Sans MS" w:hAnsi="Comic Sans MS"/>
                <w:b/>
                <w:sz w:val="28"/>
                <w:szCs w:val="28"/>
              </w:rPr>
              <w:t>S</w:t>
            </w:r>
            <w:r w:rsidR="008B0044">
              <w:rPr>
                <w:rFonts w:ascii="Comic Sans MS" w:hAnsi="Comic Sans MS"/>
                <w:b/>
                <w:sz w:val="28"/>
                <w:szCs w:val="28"/>
              </w:rPr>
              <w:t xml:space="preserve">: </w:t>
            </w:r>
            <w:r w:rsidR="008B0044" w:rsidRPr="008B0044">
              <w:rPr>
                <w:rFonts w:ascii="Comic Sans MS" w:hAnsi="Comic Sans MS"/>
                <w:sz w:val="28"/>
                <w:szCs w:val="28"/>
              </w:rPr>
              <w:t xml:space="preserve">‘The </w:t>
            </w:r>
            <w:proofErr w:type="spellStart"/>
            <w:r w:rsidR="008B0044" w:rsidRPr="008B0044">
              <w:rPr>
                <w:rFonts w:ascii="Comic Sans MS" w:hAnsi="Comic Sans MS"/>
                <w:sz w:val="28"/>
                <w:szCs w:val="28"/>
              </w:rPr>
              <w:t>Hodgeheg</w:t>
            </w:r>
            <w:proofErr w:type="spellEnd"/>
            <w:r w:rsidR="008B0044" w:rsidRPr="008B0044">
              <w:rPr>
                <w:rFonts w:ascii="Comic Sans MS" w:hAnsi="Comic Sans MS"/>
                <w:sz w:val="28"/>
                <w:szCs w:val="28"/>
              </w:rPr>
              <w:t>’ by Dick King-Smith</w:t>
            </w:r>
            <w:r w:rsidR="008B0044">
              <w:rPr>
                <w:rFonts w:ascii="Comic Sans MS" w:hAnsi="Comic Sans MS"/>
                <w:sz w:val="28"/>
                <w:szCs w:val="28"/>
              </w:rPr>
              <w:t xml:space="preserve"> and ‘The Owl who was afraid of The Dark</w:t>
            </w:r>
            <w:r w:rsidR="00C914C0">
              <w:rPr>
                <w:rFonts w:ascii="Comic Sans MS" w:hAnsi="Comic Sans MS"/>
                <w:sz w:val="28"/>
                <w:szCs w:val="28"/>
              </w:rPr>
              <w:t>’ by Jill Tomlinson.</w:t>
            </w:r>
          </w:p>
        </w:tc>
        <w:tc>
          <w:tcPr>
            <w:tcW w:w="10910" w:type="dxa"/>
          </w:tcPr>
          <w:p w:rsidR="00494116" w:rsidRPr="00634E47" w:rsidRDefault="007533F3">
            <w:pPr>
              <w:rPr>
                <w:rFonts w:ascii="Comic Sans MS" w:hAnsi="Comic Sans MS"/>
                <w:sz w:val="28"/>
                <w:szCs w:val="28"/>
              </w:rPr>
            </w:pPr>
            <w:hyperlink r:id="rId9" w:history="1">
              <w:r w:rsidR="00494116" w:rsidRPr="00634E47">
                <w:rPr>
                  <w:rStyle w:val="Hyperlink"/>
                  <w:rFonts w:ascii="Comic Sans MS" w:hAnsi="Comic Sans MS"/>
                  <w:sz w:val="28"/>
                  <w:szCs w:val="28"/>
                </w:rPr>
                <w:t>https://www.storyberries.com/bedtime-stories-the-easter-bunny-school-easter-stories-for-kids/</w:t>
              </w:r>
            </w:hyperlink>
          </w:p>
          <w:p w:rsidR="00494116" w:rsidRPr="00FB4AEC" w:rsidRDefault="00494116">
            <w:pPr>
              <w:rPr>
                <w:rFonts w:ascii="Comic Sans MS" w:hAnsi="Comic Sans MS"/>
                <w:sz w:val="40"/>
                <w:szCs w:val="40"/>
              </w:rPr>
            </w:pPr>
          </w:p>
        </w:tc>
      </w:tr>
      <w:tr w:rsidR="0072562E" w:rsidRPr="00FB4AEC" w:rsidTr="007979D9">
        <w:tc>
          <w:tcPr>
            <w:tcW w:w="5151" w:type="dxa"/>
          </w:tcPr>
          <w:p w:rsidR="00494116" w:rsidRPr="00742707" w:rsidRDefault="00494116">
            <w:pPr>
              <w:rPr>
                <w:rFonts w:ascii="Comic Sans MS" w:hAnsi="Comic Sans MS"/>
                <w:b/>
                <w:noProof/>
                <w:sz w:val="40"/>
                <w:szCs w:val="40"/>
                <w:lang w:eastAsia="en-GB"/>
              </w:rPr>
            </w:pPr>
            <w:r w:rsidRPr="00742707">
              <w:rPr>
                <w:rFonts w:ascii="Comic Sans MS" w:hAnsi="Comic Sans MS"/>
                <w:b/>
                <w:noProof/>
                <w:sz w:val="40"/>
                <w:szCs w:val="40"/>
                <w:lang w:eastAsia="en-GB"/>
              </w:rPr>
              <w:t>Maths</w:t>
            </w:r>
          </w:p>
          <w:p w:rsidR="00494116" w:rsidRPr="00FB4AEC" w:rsidRDefault="00494116">
            <w:pPr>
              <w:rPr>
                <w:rFonts w:ascii="Comic Sans MS" w:hAnsi="Comic Sans MS"/>
                <w:sz w:val="40"/>
                <w:szCs w:val="40"/>
              </w:rPr>
            </w:pPr>
            <w:r>
              <w:rPr>
                <w:rFonts w:ascii="Comic Sans MS" w:hAnsi="Comic Sans MS"/>
                <w:noProof/>
                <w:sz w:val="40"/>
                <w:szCs w:val="40"/>
                <w:lang w:eastAsia="en-GB"/>
              </w:rPr>
              <w:drawing>
                <wp:anchor distT="0" distB="0" distL="114300" distR="114300" simplePos="0" relativeHeight="251667456" behindDoc="1" locked="0" layoutInCell="1" allowOverlap="1" wp14:anchorId="1294687A" wp14:editId="6278BA81">
                  <wp:simplePos x="0" y="0"/>
                  <wp:positionH relativeFrom="column">
                    <wp:posOffset>8255</wp:posOffset>
                  </wp:positionH>
                  <wp:positionV relativeFrom="paragraph">
                    <wp:posOffset>127635</wp:posOffset>
                  </wp:positionV>
                  <wp:extent cx="2069526" cy="1478280"/>
                  <wp:effectExtent l="0" t="0" r="6985" b="7620"/>
                  <wp:wrapTight wrapText="bothSides">
                    <wp:wrapPolygon edited="0">
                      <wp:start x="0" y="0"/>
                      <wp:lineTo x="0" y="21433"/>
                      <wp:lineTo x="21474" y="21433"/>
                      <wp:lineTo x="2147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hs[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9526" cy="1478280"/>
                          </a:xfrm>
                          <a:prstGeom prst="rect">
                            <a:avLst/>
                          </a:prstGeom>
                        </pic:spPr>
                      </pic:pic>
                    </a:graphicData>
                  </a:graphic>
                </wp:anchor>
              </w:drawing>
            </w:r>
          </w:p>
        </w:tc>
        <w:tc>
          <w:tcPr>
            <w:tcW w:w="656" w:type="dxa"/>
          </w:tcPr>
          <w:p w:rsidR="00494116" w:rsidRDefault="00494116" w:rsidP="00634E47">
            <w:pPr>
              <w:rPr>
                <w:rFonts w:ascii="Comic Sans MS" w:hAnsi="Comic Sans MS"/>
                <w:b/>
                <w:sz w:val="28"/>
                <w:szCs w:val="28"/>
              </w:rPr>
            </w:pPr>
          </w:p>
        </w:tc>
        <w:tc>
          <w:tcPr>
            <w:tcW w:w="5644" w:type="dxa"/>
          </w:tcPr>
          <w:p w:rsidR="004D64BB" w:rsidRPr="004D64BB" w:rsidRDefault="00C914C0" w:rsidP="00634E47">
            <w:pPr>
              <w:rPr>
                <w:rFonts w:ascii="Comic Sans MS" w:hAnsi="Comic Sans MS"/>
                <w:sz w:val="28"/>
                <w:szCs w:val="28"/>
              </w:rPr>
            </w:pPr>
            <w:r>
              <w:rPr>
                <w:rFonts w:ascii="Comic Sans MS" w:hAnsi="Comic Sans MS"/>
                <w:b/>
                <w:sz w:val="28"/>
                <w:szCs w:val="28"/>
              </w:rPr>
              <w:t>STATISTICS</w:t>
            </w:r>
            <w:r w:rsidR="004D64BB">
              <w:rPr>
                <w:rFonts w:ascii="Comic Sans MS" w:hAnsi="Comic Sans MS"/>
                <w:b/>
                <w:sz w:val="28"/>
                <w:szCs w:val="28"/>
              </w:rPr>
              <w:t xml:space="preserve">: </w:t>
            </w:r>
            <w:r w:rsidR="004D64BB">
              <w:rPr>
                <w:rFonts w:ascii="Comic Sans MS" w:hAnsi="Comic Sans MS"/>
                <w:sz w:val="28"/>
                <w:szCs w:val="28"/>
              </w:rPr>
              <w:t xml:space="preserve">We’ll </w:t>
            </w:r>
            <w:r>
              <w:rPr>
                <w:rFonts w:ascii="Comic Sans MS" w:hAnsi="Comic Sans MS"/>
                <w:sz w:val="28"/>
                <w:szCs w:val="28"/>
              </w:rPr>
              <w:t xml:space="preserve">be using tally charts to record information and learning how to transfer data to a bar graph before interpreting ‘trends’. </w:t>
            </w:r>
          </w:p>
          <w:p w:rsidR="0011016D" w:rsidRDefault="00C914C0" w:rsidP="00634E47">
            <w:pPr>
              <w:rPr>
                <w:rFonts w:ascii="Comic Sans MS" w:hAnsi="Comic Sans MS"/>
                <w:sz w:val="28"/>
                <w:szCs w:val="28"/>
              </w:rPr>
            </w:pPr>
            <w:r>
              <w:rPr>
                <w:rFonts w:ascii="Comic Sans MS" w:hAnsi="Comic Sans MS"/>
                <w:b/>
                <w:sz w:val="28"/>
                <w:szCs w:val="28"/>
              </w:rPr>
              <w:t>TIME</w:t>
            </w:r>
            <w:r w:rsidR="00787E9F">
              <w:rPr>
                <w:rFonts w:ascii="Comic Sans MS" w:hAnsi="Comic Sans MS"/>
                <w:sz w:val="28"/>
                <w:szCs w:val="28"/>
              </w:rPr>
              <w:t xml:space="preserve">: </w:t>
            </w:r>
            <w:r>
              <w:rPr>
                <w:rFonts w:ascii="Comic Sans MS" w:hAnsi="Comic Sans MS"/>
                <w:sz w:val="28"/>
                <w:szCs w:val="28"/>
              </w:rPr>
              <w:t xml:space="preserve">We’ll be revisiting how to tell the time to ‘o’clock’ and ‘half past’ and learning how to tell the time to ‘quarter to’ / ‘quarter past’. We’ll also be applying our 5 X tables knowledge </w:t>
            </w:r>
            <w:r w:rsidR="0011016D">
              <w:rPr>
                <w:rFonts w:ascii="Comic Sans MS" w:hAnsi="Comic Sans MS"/>
                <w:sz w:val="28"/>
                <w:szCs w:val="28"/>
              </w:rPr>
              <w:t>to learn about ‘5 past’, ’10 past’, etc.</w:t>
            </w:r>
          </w:p>
          <w:p w:rsidR="00EF171C" w:rsidRPr="0011016D" w:rsidRDefault="0011016D" w:rsidP="00634E47">
            <w:pPr>
              <w:rPr>
                <w:rFonts w:ascii="Comic Sans MS" w:hAnsi="Comic Sans MS"/>
                <w:sz w:val="28"/>
                <w:szCs w:val="28"/>
              </w:rPr>
            </w:pPr>
            <w:r w:rsidRPr="0011016D">
              <w:rPr>
                <w:rFonts w:ascii="Comic Sans MS" w:hAnsi="Comic Sans MS"/>
                <w:b/>
                <w:sz w:val="28"/>
                <w:szCs w:val="28"/>
              </w:rPr>
              <w:lastRenderedPageBreak/>
              <w:t>FRACTIONS:</w:t>
            </w:r>
            <w:r>
              <w:rPr>
                <w:rFonts w:ascii="Comic Sans MS" w:hAnsi="Comic Sans MS"/>
                <w:b/>
                <w:sz w:val="28"/>
                <w:szCs w:val="28"/>
              </w:rPr>
              <w:t xml:space="preserve"> </w:t>
            </w:r>
            <w:r>
              <w:rPr>
                <w:rFonts w:ascii="Comic Sans MS" w:hAnsi="Comic Sans MS"/>
                <w:sz w:val="28"/>
                <w:szCs w:val="28"/>
              </w:rPr>
              <w:t>We’ll be learning about halves, quarters and thirds of both shapes and quantities. (Our multiplication and division knowledge will really help us to understand this!)</w:t>
            </w:r>
          </w:p>
          <w:p w:rsidR="0011016D" w:rsidRPr="00C61A06" w:rsidRDefault="00C61A06" w:rsidP="00494116">
            <w:pPr>
              <w:rPr>
                <w:rFonts w:ascii="Comic Sans MS" w:hAnsi="Comic Sans MS"/>
                <w:sz w:val="28"/>
                <w:szCs w:val="28"/>
              </w:rPr>
            </w:pPr>
            <w:r>
              <w:rPr>
                <w:rFonts w:ascii="Comic Sans MS" w:hAnsi="Comic Sans MS"/>
                <w:b/>
                <w:sz w:val="28"/>
                <w:szCs w:val="28"/>
              </w:rPr>
              <w:t xml:space="preserve">MEASURE: </w:t>
            </w:r>
            <w:r>
              <w:rPr>
                <w:rFonts w:ascii="Comic Sans MS" w:hAnsi="Comic Sans MS"/>
                <w:sz w:val="28"/>
                <w:szCs w:val="28"/>
              </w:rPr>
              <w:t>We’ll be using rulers to measure length, height and width and transferring this skill to measure weight, capacity and temperature.</w:t>
            </w:r>
          </w:p>
          <w:p w:rsidR="00EF171C" w:rsidRPr="003A612A" w:rsidRDefault="004D64BB" w:rsidP="00494116">
            <w:pPr>
              <w:rPr>
                <w:rFonts w:ascii="Comic Sans MS" w:hAnsi="Comic Sans MS"/>
                <w:sz w:val="28"/>
                <w:szCs w:val="28"/>
              </w:rPr>
            </w:pPr>
            <w:r>
              <w:rPr>
                <w:rFonts w:ascii="Comic Sans MS" w:hAnsi="Comic Sans MS"/>
                <w:b/>
                <w:sz w:val="28"/>
                <w:szCs w:val="28"/>
              </w:rPr>
              <w:t xml:space="preserve">TIMES TABLES: </w:t>
            </w:r>
            <w:r>
              <w:rPr>
                <w:rFonts w:ascii="Comic Sans MS" w:hAnsi="Comic Sans MS"/>
                <w:sz w:val="28"/>
                <w:szCs w:val="28"/>
              </w:rPr>
              <w:t xml:space="preserve">We’ll be practising our 10 X, 2 X and 5 X tables to help us remember multiplication and division facts. </w:t>
            </w:r>
          </w:p>
        </w:tc>
        <w:tc>
          <w:tcPr>
            <w:tcW w:w="10910" w:type="dxa"/>
          </w:tcPr>
          <w:p w:rsidR="00494116" w:rsidRPr="00DB1E89" w:rsidRDefault="007533F3">
            <w:pPr>
              <w:rPr>
                <w:rFonts w:ascii="Comic Sans MS" w:hAnsi="Comic Sans MS"/>
                <w:sz w:val="28"/>
                <w:szCs w:val="28"/>
              </w:rPr>
            </w:pPr>
            <w:hyperlink r:id="rId11" w:history="1">
              <w:r w:rsidR="00494116" w:rsidRPr="00DB1E89">
                <w:rPr>
                  <w:rStyle w:val="Hyperlink"/>
                  <w:rFonts w:ascii="Comic Sans MS" w:hAnsi="Comic Sans MS"/>
                  <w:sz w:val="28"/>
                  <w:szCs w:val="28"/>
                </w:rPr>
                <w:t>https://mathsframe.co.uk/en/resources/resource/477/Multiplication-Tables-Check</w:t>
              </w:r>
            </w:hyperlink>
          </w:p>
          <w:p w:rsidR="00494116" w:rsidRPr="00DB1E89" w:rsidRDefault="00494116">
            <w:pPr>
              <w:rPr>
                <w:rFonts w:ascii="Comic Sans MS" w:hAnsi="Comic Sans MS"/>
                <w:sz w:val="28"/>
                <w:szCs w:val="28"/>
              </w:rPr>
            </w:pPr>
          </w:p>
          <w:p w:rsidR="00494116" w:rsidRPr="00DB1E89" w:rsidRDefault="007533F3">
            <w:pPr>
              <w:rPr>
                <w:rFonts w:ascii="Comic Sans MS" w:hAnsi="Comic Sans MS"/>
                <w:sz w:val="28"/>
                <w:szCs w:val="28"/>
              </w:rPr>
            </w:pPr>
            <w:hyperlink r:id="rId12" w:history="1">
              <w:r w:rsidR="00494116" w:rsidRPr="00DB1E89">
                <w:rPr>
                  <w:rStyle w:val="Hyperlink"/>
                  <w:rFonts w:ascii="Comic Sans MS" w:hAnsi="Comic Sans MS"/>
                  <w:sz w:val="28"/>
                  <w:szCs w:val="28"/>
                </w:rPr>
                <w:t>https://www.timestables.co.uk/</w:t>
              </w:r>
            </w:hyperlink>
          </w:p>
          <w:p w:rsidR="00494116" w:rsidRDefault="00494116">
            <w:pPr>
              <w:rPr>
                <w:rFonts w:ascii="Comic Sans MS" w:hAnsi="Comic Sans MS"/>
                <w:sz w:val="28"/>
                <w:szCs w:val="28"/>
              </w:rPr>
            </w:pPr>
          </w:p>
          <w:p w:rsidR="00ED3907" w:rsidRDefault="00ED3907">
            <w:pPr>
              <w:rPr>
                <w:rFonts w:ascii="Comic Sans MS" w:hAnsi="Comic Sans MS"/>
                <w:sz w:val="28"/>
                <w:szCs w:val="28"/>
              </w:rPr>
            </w:pPr>
            <w:hyperlink r:id="rId13" w:history="1">
              <w:r w:rsidRPr="00DD62FE">
                <w:rPr>
                  <w:rStyle w:val="Hyperlink"/>
                  <w:rFonts w:ascii="Comic Sans MS" w:hAnsi="Comic Sans MS"/>
                  <w:sz w:val="28"/>
                  <w:szCs w:val="28"/>
                </w:rPr>
                <w:t>https://firstlook.educationcity.com/content/Activity/index/25812</w:t>
              </w:r>
            </w:hyperlink>
          </w:p>
          <w:p w:rsidR="00ED3907" w:rsidRPr="00DB1E89" w:rsidRDefault="00ED3907">
            <w:pPr>
              <w:rPr>
                <w:rFonts w:ascii="Comic Sans MS" w:hAnsi="Comic Sans MS"/>
                <w:sz w:val="28"/>
                <w:szCs w:val="28"/>
              </w:rPr>
            </w:pPr>
          </w:p>
          <w:p w:rsidR="00494116" w:rsidRPr="00634E47" w:rsidRDefault="00494116">
            <w:pPr>
              <w:rPr>
                <w:rFonts w:ascii="Comic Sans MS" w:hAnsi="Comic Sans MS"/>
                <w:sz w:val="32"/>
                <w:szCs w:val="32"/>
              </w:rPr>
            </w:pPr>
          </w:p>
        </w:tc>
      </w:tr>
      <w:tr w:rsidR="0072562E" w:rsidRPr="00FB4AEC" w:rsidTr="007979D9">
        <w:tc>
          <w:tcPr>
            <w:tcW w:w="5151" w:type="dxa"/>
          </w:tcPr>
          <w:p w:rsidR="00494116" w:rsidRPr="00742707" w:rsidRDefault="00494116">
            <w:pPr>
              <w:rPr>
                <w:rFonts w:ascii="Comic Sans MS" w:hAnsi="Comic Sans MS"/>
                <w:b/>
                <w:sz w:val="40"/>
                <w:szCs w:val="40"/>
              </w:rPr>
            </w:pPr>
            <w:r w:rsidRPr="00742707">
              <w:rPr>
                <w:rFonts w:ascii="Comic Sans MS" w:hAnsi="Comic Sans MS"/>
                <w:b/>
                <w:sz w:val="40"/>
                <w:szCs w:val="40"/>
              </w:rPr>
              <w:t>Science</w:t>
            </w:r>
          </w:p>
          <w:p w:rsidR="00494116" w:rsidRPr="00FB4AEC" w:rsidRDefault="00E32B2B">
            <w:pPr>
              <w:rPr>
                <w:rFonts w:ascii="Comic Sans MS" w:hAnsi="Comic Sans MS"/>
                <w:sz w:val="40"/>
                <w:szCs w:val="40"/>
              </w:rPr>
            </w:pPr>
            <w:r>
              <w:rPr>
                <w:noProof/>
                <w:lang w:eastAsia="en-GB"/>
              </w:rPr>
              <w:drawing>
                <wp:inline distT="0" distB="0" distL="0" distR="0" wp14:anchorId="36CAF644" wp14:editId="40D95D80">
                  <wp:extent cx="2046514" cy="142025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77947" cy="1442072"/>
                          </a:xfrm>
                          <a:prstGeom prst="rect">
                            <a:avLst/>
                          </a:prstGeom>
                        </pic:spPr>
                      </pic:pic>
                    </a:graphicData>
                  </a:graphic>
                </wp:inline>
              </w:drawing>
            </w:r>
          </w:p>
        </w:tc>
        <w:tc>
          <w:tcPr>
            <w:tcW w:w="656" w:type="dxa"/>
          </w:tcPr>
          <w:p w:rsidR="00494116" w:rsidRDefault="00494116">
            <w:pPr>
              <w:rPr>
                <w:rFonts w:ascii="Comic Sans MS" w:hAnsi="Comic Sans MS"/>
                <w:noProof/>
                <w:sz w:val="40"/>
                <w:szCs w:val="40"/>
                <w:lang w:eastAsia="en-GB"/>
              </w:rPr>
            </w:pPr>
          </w:p>
        </w:tc>
        <w:tc>
          <w:tcPr>
            <w:tcW w:w="5644" w:type="dxa"/>
          </w:tcPr>
          <w:p w:rsidR="00E32B2B" w:rsidRPr="00494116" w:rsidRDefault="00A4634D" w:rsidP="00C61A06">
            <w:pPr>
              <w:tabs>
                <w:tab w:val="left" w:pos="1704"/>
              </w:tabs>
              <w:rPr>
                <w:rFonts w:ascii="Comic Sans MS" w:hAnsi="Comic Sans MS"/>
                <w:sz w:val="28"/>
                <w:szCs w:val="28"/>
              </w:rPr>
            </w:pPr>
            <w:r w:rsidRPr="00A4634D">
              <w:rPr>
                <w:rFonts w:ascii="Comic Sans MS" w:hAnsi="Comic Sans MS"/>
                <w:b/>
                <w:sz w:val="26"/>
                <w:szCs w:val="26"/>
              </w:rPr>
              <w:t xml:space="preserve">LIVING THINGS &amp; THEIR HABITATS: </w:t>
            </w:r>
            <w:r w:rsidR="00EF171C" w:rsidRPr="00A4634D">
              <w:rPr>
                <w:rFonts w:ascii="Comic Sans MS" w:hAnsi="Comic Sans MS"/>
                <w:sz w:val="26"/>
                <w:szCs w:val="26"/>
              </w:rPr>
              <w:t xml:space="preserve"> </w:t>
            </w:r>
            <w:r w:rsidR="003A612A">
              <w:rPr>
                <w:rFonts w:ascii="Comic Sans MS" w:hAnsi="Comic Sans MS"/>
                <w:sz w:val="26"/>
                <w:szCs w:val="26"/>
              </w:rPr>
              <w:t xml:space="preserve">This half-term we’ll be </w:t>
            </w:r>
            <w:r w:rsidR="00C61A06">
              <w:rPr>
                <w:rFonts w:ascii="Comic Sans MS" w:hAnsi="Comic Sans MS"/>
                <w:sz w:val="26"/>
                <w:szCs w:val="26"/>
              </w:rPr>
              <w:t>continuing to investigate</w:t>
            </w:r>
            <w:r w:rsidR="003A612A">
              <w:rPr>
                <w:rFonts w:ascii="Comic Sans MS" w:hAnsi="Comic Sans MS"/>
                <w:sz w:val="26"/>
                <w:szCs w:val="26"/>
              </w:rPr>
              <w:t xml:space="preserve"> the requirements and suitability of habitats for a variety of living </w:t>
            </w:r>
            <w:r w:rsidR="00C61A06">
              <w:rPr>
                <w:rFonts w:ascii="Comic Sans MS" w:hAnsi="Comic Sans MS"/>
                <w:sz w:val="26"/>
                <w:szCs w:val="26"/>
              </w:rPr>
              <w:t>things</w:t>
            </w:r>
            <w:r w:rsidR="003A612A">
              <w:rPr>
                <w:rFonts w:ascii="Comic Sans MS" w:hAnsi="Comic Sans MS"/>
                <w:sz w:val="26"/>
                <w:szCs w:val="26"/>
              </w:rPr>
              <w:t>.</w:t>
            </w:r>
            <w:r w:rsidR="00C61A06">
              <w:rPr>
                <w:rFonts w:ascii="Comic Sans MS" w:hAnsi="Comic Sans MS"/>
                <w:sz w:val="26"/>
                <w:szCs w:val="26"/>
              </w:rPr>
              <w:t xml:space="preserve"> We will visit Bill’s Wood, our on-site Forest School area and our school pond to further enhance and support our learning.</w:t>
            </w:r>
          </w:p>
        </w:tc>
        <w:tc>
          <w:tcPr>
            <w:tcW w:w="10910" w:type="dxa"/>
          </w:tcPr>
          <w:p w:rsidR="00D42112" w:rsidRDefault="00D42112" w:rsidP="00494116">
            <w:pPr>
              <w:rPr>
                <w:rFonts w:ascii="Comic Sans MS" w:hAnsi="Comic Sans MS"/>
                <w:sz w:val="28"/>
                <w:szCs w:val="28"/>
              </w:rPr>
            </w:pPr>
            <w:hyperlink r:id="rId15" w:history="1">
              <w:r w:rsidRPr="00DD62FE">
                <w:rPr>
                  <w:rStyle w:val="Hyperlink"/>
                  <w:rFonts w:ascii="Comic Sans MS" w:hAnsi="Comic Sans MS"/>
                  <w:sz w:val="28"/>
                  <w:szCs w:val="28"/>
                </w:rPr>
                <w:t>https://www.stem.org.uk/resources/community/collection/12723/year-2-living-things-and-their-habitats</w:t>
              </w:r>
            </w:hyperlink>
          </w:p>
          <w:p w:rsidR="00D42112" w:rsidRPr="00DB1E89" w:rsidRDefault="00D42112" w:rsidP="00494116">
            <w:pPr>
              <w:rPr>
                <w:rFonts w:ascii="Comic Sans MS" w:hAnsi="Comic Sans MS"/>
                <w:sz w:val="28"/>
                <w:szCs w:val="28"/>
              </w:rPr>
            </w:pPr>
          </w:p>
        </w:tc>
      </w:tr>
      <w:tr w:rsidR="0072562E" w:rsidRPr="00FB4AEC" w:rsidTr="007979D9">
        <w:tc>
          <w:tcPr>
            <w:tcW w:w="5151" w:type="dxa"/>
          </w:tcPr>
          <w:p w:rsidR="00494116" w:rsidRDefault="00494116">
            <w:pPr>
              <w:rPr>
                <w:rFonts w:ascii="Comic Sans MS" w:hAnsi="Comic Sans MS"/>
                <w:b/>
                <w:sz w:val="40"/>
                <w:szCs w:val="40"/>
              </w:rPr>
            </w:pPr>
            <w:r>
              <w:rPr>
                <w:rFonts w:ascii="Comic Sans MS" w:hAnsi="Comic Sans MS"/>
                <w:b/>
                <w:noProof/>
                <w:sz w:val="40"/>
                <w:szCs w:val="40"/>
                <w:lang w:eastAsia="en-GB"/>
              </w:rPr>
              <w:drawing>
                <wp:anchor distT="0" distB="0" distL="114300" distR="114300" simplePos="0" relativeHeight="251664384" behindDoc="1" locked="0" layoutInCell="1" allowOverlap="1" wp14:anchorId="0612A08B" wp14:editId="13A5B3E3">
                  <wp:simplePos x="0" y="0"/>
                  <wp:positionH relativeFrom="column">
                    <wp:posOffset>721360</wp:posOffset>
                  </wp:positionH>
                  <wp:positionV relativeFrom="paragraph">
                    <wp:posOffset>454</wp:posOffset>
                  </wp:positionV>
                  <wp:extent cx="1721485" cy="1657350"/>
                  <wp:effectExtent l="0" t="0" r="0" b="0"/>
                  <wp:wrapTight wrapText="bothSides">
                    <wp:wrapPolygon edited="0">
                      <wp:start x="0" y="0"/>
                      <wp:lineTo x="0" y="21352"/>
                      <wp:lineTo x="21273" y="21352"/>
                      <wp:lineTo x="21273" y="0"/>
                      <wp:lineTo x="0" y="0"/>
                    </wp:wrapPolygon>
                  </wp:wrapTight>
                  <wp:docPr id="5" name="Picture 2" descr="C:\Users\s79lcrawford\AppData\Local\Microsoft\Windows\INetCache\Content.MSO\807579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79lcrawford\AppData\Local\Microsoft\Windows\INetCache\Content.MSO\80757966.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1485" cy="1657350"/>
                          </a:xfrm>
                          <a:prstGeom prst="rect">
                            <a:avLst/>
                          </a:prstGeom>
                          <a:noFill/>
                          <a:ln>
                            <a:noFill/>
                          </a:ln>
                        </pic:spPr>
                      </pic:pic>
                    </a:graphicData>
                  </a:graphic>
                  <wp14:sizeRelV relativeFrom="margin">
                    <wp14:pctHeight>0</wp14:pctHeight>
                  </wp14:sizeRelV>
                </wp:anchor>
              </w:drawing>
            </w:r>
            <w:r w:rsidRPr="00742707">
              <w:rPr>
                <w:rFonts w:ascii="Comic Sans MS" w:hAnsi="Comic Sans MS"/>
                <w:b/>
                <w:sz w:val="40"/>
                <w:szCs w:val="40"/>
              </w:rPr>
              <w:t>RE</w:t>
            </w:r>
          </w:p>
          <w:p w:rsidR="00494116" w:rsidRPr="00742707" w:rsidRDefault="00494116">
            <w:pPr>
              <w:rPr>
                <w:rFonts w:ascii="Comic Sans MS" w:hAnsi="Comic Sans MS"/>
                <w:b/>
                <w:sz w:val="40"/>
                <w:szCs w:val="40"/>
              </w:rPr>
            </w:pPr>
          </w:p>
        </w:tc>
        <w:tc>
          <w:tcPr>
            <w:tcW w:w="656" w:type="dxa"/>
          </w:tcPr>
          <w:p w:rsidR="00494116" w:rsidRPr="00FE26F3" w:rsidRDefault="00494116">
            <w:pPr>
              <w:rPr>
                <w:rFonts w:ascii="Comic Sans MS" w:hAnsi="Comic Sans MS"/>
                <w:b/>
                <w:sz w:val="28"/>
                <w:szCs w:val="28"/>
              </w:rPr>
            </w:pPr>
          </w:p>
        </w:tc>
        <w:tc>
          <w:tcPr>
            <w:tcW w:w="5644" w:type="dxa"/>
          </w:tcPr>
          <w:p w:rsidR="00787E9F" w:rsidRDefault="00787E9F" w:rsidP="001A6E09">
            <w:pPr>
              <w:rPr>
                <w:rFonts w:ascii="Comic Sans MS" w:hAnsi="Comic Sans MS"/>
                <w:b/>
                <w:sz w:val="28"/>
                <w:szCs w:val="28"/>
              </w:rPr>
            </w:pPr>
            <w:r>
              <w:rPr>
                <w:rFonts w:ascii="Comic Sans MS" w:hAnsi="Comic Sans MS"/>
                <w:b/>
                <w:sz w:val="28"/>
                <w:szCs w:val="28"/>
              </w:rPr>
              <w:t>LENT:</w:t>
            </w:r>
            <w:r w:rsidR="00C61A06">
              <w:rPr>
                <w:rFonts w:ascii="Comic Sans MS" w:hAnsi="Comic Sans MS"/>
                <w:b/>
                <w:sz w:val="28"/>
                <w:szCs w:val="28"/>
              </w:rPr>
              <w:t xml:space="preserve"> </w:t>
            </w:r>
            <w:r w:rsidR="00C61A06">
              <w:rPr>
                <w:rFonts w:ascii="Comic Sans MS" w:hAnsi="Comic Sans MS"/>
                <w:sz w:val="28"/>
                <w:szCs w:val="28"/>
              </w:rPr>
              <w:t>We will be learning about the meaning of Lent</w:t>
            </w:r>
            <w:r w:rsidR="00F45BD4">
              <w:rPr>
                <w:rFonts w:ascii="Comic Sans MS" w:hAnsi="Comic Sans MS"/>
                <w:sz w:val="28"/>
                <w:szCs w:val="28"/>
              </w:rPr>
              <w:t>: its liturgical colour / its requirements: prayer, almsgiving and fasting / and about Jesus’ time spent in the desert.</w:t>
            </w:r>
          </w:p>
          <w:p w:rsidR="001A6E09" w:rsidRPr="00FE26F3" w:rsidRDefault="00787E9F" w:rsidP="000330E1">
            <w:pPr>
              <w:rPr>
                <w:rFonts w:ascii="Comic Sans MS" w:hAnsi="Comic Sans MS"/>
                <w:sz w:val="28"/>
                <w:szCs w:val="28"/>
              </w:rPr>
            </w:pPr>
            <w:r>
              <w:rPr>
                <w:rFonts w:ascii="Comic Sans MS" w:hAnsi="Comic Sans MS"/>
                <w:b/>
                <w:sz w:val="28"/>
                <w:szCs w:val="28"/>
              </w:rPr>
              <w:t>HOLY WEEK:</w:t>
            </w:r>
            <w:r w:rsidR="00F45BD4">
              <w:rPr>
                <w:rFonts w:ascii="Comic Sans MS" w:hAnsi="Comic Sans MS"/>
                <w:b/>
                <w:sz w:val="28"/>
                <w:szCs w:val="28"/>
              </w:rPr>
              <w:t xml:space="preserve"> </w:t>
            </w:r>
            <w:r w:rsidR="00F45BD4">
              <w:rPr>
                <w:rFonts w:ascii="Comic Sans MS" w:hAnsi="Comic Sans MS"/>
                <w:sz w:val="28"/>
                <w:szCs w:val="28"/>
              </w:rPr>
              <w:t xml:space="preserve">Unfortunately, as we won’t be at school during Holy Week, this will be explored during its previous week. We will learn about Palm Sunday, The Last Supper, The Stations of The Cross, Good Friday and… (we’ll save the miracle of Jesus’ resurrection </w:t>
            </w:r>
            <w:r w:rsidR="000330E1">
              <w:rPr>
                <w:rFonts w:ascii="Comic Sans MS" w:hAnsi="Comic Sans MS"/>
                <w:sz w:val="28"/>
                <w:szCs w:val="28"/>
              </w:rPr>
              <w:t xml:space="preserve">until we return to school following The Easter break) </w:t>
            </w:r>
            <w:proofErr w:type="spellStart"/>
            <w:r w:rsidR="000330E1">
              <w:rPr>
                <w:rFonts w:ascii="Comic Sans MS" w:hAnsi="Comic Sans MS"/>
                <w:sz w:val="28"/>
                <w:szCs w:val="28"/>
              </w:rPr>
              <w:t>Shh</w:t>
            </w:r>
            <w:proofErr w:type="spellEnd"/>
            <w:r w:rsidR="000330E1">
              <w:rPr>
                <w:rFonts w:ascii="Comic Sans MS" w:hAnsi="Comic Sans MS"/>
                <w:sz w:val="28"/>
                <w:szCs w:val="28"/>
              </w:rPr>
              <w:t>…</w:t>
            </w:r>
          </w:p>
        </w:tc>
        <w:tc>
          <w:tcPr>
            <w:tcW w:w="10910" w:type="dxa"/>
          </w:tcPr>
          <w:p w:rsidR="00494116" w:rsidRPr="00D42112" w:rsidRDefault="00494116">
            <w:pPr>
              <w:rPr>
                <w:rFonts w:ascii="Comic Sans MS" w:hAnsi="Comic Sans MS"/>
                <w:sz w:val="28"/>
                <w:szCs w:val="28"/>
              </w:rPr>
            </w:pPr>
          </w:p>
        </w:tc>
      </w:tr>
      <w:tr w:rsidR="0072562E" w:rsidRPr="00FB4AEC" w:rsidTr="007979D9">
        <w:tc>
          <w:tcPr>
            <w:tcW w:w="5151" w:type="dxa"/>
          </w:tcPr>
          <w:p w:rsidR="00494116" w:rsidRDefault="00787E9F">
            <w:pPr>
              <w:rPr>
                <w:rFonts w:ascii="Comic Sans MS" w:hAnsi="Comic Sans MS"/>
                <w:b/>
                <w:sz w:val="40"/>
                <w:szCs w:val="40"/>
              </w:rPr>
            </w:pPr>
            <w:r>
              <w:rPr>
                <w:rFonts w:ascii="Comic Sans MS" w:hAnsi="Comic Sans MS"/>
                <w:b/>
                <w:sz w:val="40"/>
                <w:szCs w:val="40"/>
              </w:rPr>
              <w:t>History</w:t>
            </w:r>
          </w:p>
          <w:p w:rsidR="00494116" w:rsidRPr="009D369E" w:rsidRDefault="00DB1E89">
            <w:pPr>
              <w:rPr>
                <w:rFonts w:ascii="Comic Sans MS" w:hAnsi="Comic Sans MS"/>
                <w:b/>
                <w:sz w:val="40"/>
                <w:szCs w:val="40"/>
              </w:rPr>
            </w:pPr>
            <w:r>
              <w:rPr>
                <w:noProof/>
                <w:lang w:eastAsia="en-GB"/>
              </w:rPr>
              <w:lastRenderedPageBreak/>
              <w:drawing>
                <wp:inline distT="0" distB="0" distL="0" distR="0" wp14:anchorId="1A37A2BF" wp14:editId="24D8271A">
                  <wp:extent cx="2240280" cy="1665514"/>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51962" cy="1674199"/>
                          </a:xfrm>
                          <a:prstGeom prst="rect">
                            <a:avLst/>
                          </a:prstGeom>
                        </pic:spPr>
                      </pic:pic>
                    </a:graphicData>
                  </a:graphic>
                </wp:inline>
              </w:drawing>
            </w:r>
          </w:p>
        </w:tc>
        <w:tc>
          <w:tcPr>
            <w:tcW w:w="656" w:type="dxa"/>
          </w:tcPr>
          <w:p w:rsidR="00494116" w:rsidRPr="00D4517A" w:rsidRDefault="00494116">
            <w:pPr>
              <w:rPr>
                <w:rFonts w:ascii="Comic Sans MS" w:hAnsi="Comic Sans MS"/>
                <w:color w:val="1F4E79" w:themeColor="accent1" w:themeShade="80"/>
                <w:sz w:val="28"/>
                <w:szCs w:val="28"/>
              </w:rPr>
            </w:pPr>
          </w:p>
        </w:tc>
        <w:tc>
          <w:tcPr>
            <w:tcW w:w="5644" w:type="dxa"/>
          </w:tcPr>
          <w:p w:rsidR="00DB1E89" w:rsidRPr="00A359C8" w:rsidRDefault="00A359C8" w:rsidP="000330E1">
            <w:pPr>
              <w:rPr>
                <w:rFonts w:ascii="Comic Sans MS" w:hAnsi="Comic Sans MS"/>
                <w:color w:val="000000" w:themeColor="text1"/>
                <w:sz w:val="28"/>
                <w:szCs w:val="28"/>
              </w:rPr>
            </w:pPr>
            <w:r>
              <w:rPr>
                <w:rFonts w:ascii="Comic Sans MS" w:hAnsi="Comic Sans MS"/>
                <w:b/>
                <w:color w:val="000000" w:themeColor="text1"/>
                <w:sz w:val="28"/>
                <w:szCs w:val="28"/>
              </w:rPr>
              <w:t xml:space="preserve">WHY PEOPLE MAKE JOURNEYS: </w:t>
            </w:r>
            <w:r>
              <w:rPr>
                <w:rFonts w:ascii="Comic Sans MS" w:hAnsi="Comic Sans MS"/>
                <w:color w:val="000000" w:themeColor="text1"/>
                <w:sz w:val="28"/>
                <w:szCs w:val="28"/>
              </w:rPr>
              <w:t xml:space="preserve">This half-term </w:t>
            </w:r>
            <w:r w:rsidR="000330E1">
              <w:rPr>
                <w:rFonts w:ascii="Comic Sans MS" w:hAnsi="Comic Sans MS"/>
                <w:sz w:val="28"/>
                <w:szCs w:val="28"/>
              </w:rPr>
              <w:t>we’ll be completing our learning about ‘The Titanic’ before moving on to ‘The History of Flight’</w:t>
            </w:r>
            <w:r>
              <w:rPr>
                <w:rFonts w:ascii="Comic Sans MS" w:hAnsi="Comic Sans MS"/>
                <w:sz w:val="28"/>
                <w:szCs w:val="28"/>
              </w:rPr>
              <w:t xml:space="preserve">. </w:t>
            </w:r>
            <w:r w:rsidR="000330E1">
              <w:rPr>
                <w:rFonts w:ascii="Comic Sans MS" w:hAnsi="Comic Sans MS"/>
                <w:sz w:val="28"/>
                <w:szCs w:val="28"/>
              </w:rPr>
              <w:t xml:space="preserve">We’ll be learning </w:t>
            </w:r>
            <w:r w:rsidR="000330E1">
              <w:rPr>
                <w:rFonts w:ascii="Comic Sans MS" w:hAnsi="Comic Sans MS"/>
                <w:sz w:val="28"/>
                <w:szCs w:val="28"/>
              </w:rPr>
              <w:lastRenderedPageBreak/>
              <w:t>about the innovative invention of Wilbur and Orville Wright before exploring the adventures of Amelia Earhart. We’ll continue to track the progress of flight, as a means of travel, up to its current day.</w:t>
            </w:r>
          </w:p>
        </w:tc>
        <w:tc>
          <w:tcPr>
            <w:tcW w:w="10910" w:type="dxa"/>
          </w:tcPr>
          <w:p w:rsidR="001A6E09" w:rsidRDefault="00D42112">
            <w:hyperlink r:id="rId18" w:history="1">
              <w:r w:rsidRPr="00DD62FE">
                <w:rPr>
                  <w:rStyle w:val="Hyperlink"/>
                </w:rPr>
                <w:t>https://www.bbc.co.uk/bitesize/articles/zdcskmn</w:t>
              </w:r>
            </w:hyperlink>
          </w:p>
          <w:p w:rsidR="00D42112" w:rsidRDefault="00D42112"/>
          <w:p w:rsidR="00DB1E89" w:rsidRPr="00862100" w:rsidRDefault="00DB1E89">
            <w:pPr>
              <w:rPr>
                <w:rFonts w:ascii="Comic Sans MS" w:hAnsi="Comic Sans MS"/>
                <w:sz w:val="40"/>
                <w:szCs w:val="40"/>
              </w:rPr>
            </w:pPr>
          </w:p>
        </w:tc>
      </w:tr>
      <w:tr w:rsidR="0072562E" w:rsidRPr="00FB4AEC" w:rsidTr="007979D9">
        <w:tc>
          <w:tcPr>
            <w:tcW w:w="5151" w:type="dxa"/>
          </w:tcPr>
          <w:p w:rsidR="00494116" w:rsidRDefault="00494116">
            <w:pPr>
              <w:rPr>
                <w:rFonts w:ascii="Comic Sans MS" w:hAnsi="Comic Sans MS"/>
                <w:b/>
                <w:sz w:val="40"/>
                <w:szCs w:val="40"/>
              </w:rPr>
            </w:pPr>
            <w:r>
              <w:rPr>
                <w:rFonts w:ascii="Comic Sans MS" w:hAnsi="Comic Sans MS"/>
                <w:b/>
                <w:sz w:val="40"/>
                <w:szCs w:val="40"/>
              </w:rPr>
              <w:t>Music</w:t>
            </w:r>
          </w:p>
          <w:p w:rsidR="00494116" w:rsidRDefault="007979D9">
            <w:pPr>
              <w:rPr>
                <w:rFonts w:ascii="Comic Sans MS" w:hAnsi="Comic Sans MS"/>
                <w:b/>
                <w:sz w:val="40"/>
                <w:szCs w:val="40"/>
              </w:rPr>
            </w:pPr>
            <w:r>
              <w:rPr>
                <w:noProof/>
                <w:lang w:eastAsia="en-GB"/>
              </w:rPr>
              <w:drawing>
                <wp:inline distT="0" distB="0" distL="0" distR="0" wp14:anchorId="16D67622" wp14:editId="61E44015">
                  <wp:extent cx="2830286" cy="1466469"/>
                  <wp:effectExtent l="0" t="0" r="825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37002" cy="1469949"/>
                          </a:xfrm>
                          <a:prstGeom prst="rect">
                            <a:avLst/>
                          </a:prstGeom>
                        </pic:spPr>
                      </pic:pic>
                    </a:graphicData>
                  </a:graphic>
                </wp:inline>
              </w:drawing>
            </w:r>
          </w:p>
        </w:tc>
        <w:tc>
          <w:tcPr>
            <w:tcW w:w="656" w:type="dxa"/>
          </w:tcPr>
          <w:p w:rsidR="00494116" w:rsidRPr="00D4517A" w:rsidRDefault="00494116">
            <w:pPr>
              <w:rPr>
                <w:rFonts w:ascii="Comic Sans MS" w:hAnsi="Comic Sans MS"/>
                <w:b/>
                <w:sz w:val="28"/>
                <w:szCs w:val="28"/>
              </w:rPr>
            </w:pPr>
          </w:p>
        </w:tc>
        <w:tc>
          <w:tcPr>
            <w:tcW w:w="5644" w:type="dxa"/>
          </w:tcPr>
          <w:p w:rsidR="00494116" w:rsidRDefault="00494116" w:rsidP="00DB1E89">
            <w:pPr>
              <w:rPr>
                <w:rFonts w:ascii="Comic Sans MS" w:hAnsi="Comic Sans MS"/>
                <w:sz w:val="28"/>
                <w:szCs w:val="20"/>
              </w:rPr>
            </w:pPr>
            <w:r>
              <w:rPr>
                <w:rFonts w:ascii="Comic Sans MS" w:hAnsi="Comic Sans MS"/>
                <w:b/>
                <w:sz w:val="28"/>
                <w:szCs w:val="28"/>
              </w:rPr>
              <w:t xml:space="preserve">SINGING: </w:t>
            </w:r>
            <w:r w:rsidR="00851007">
              <w:rPr>
                <w:rFonts w:ascii="Comic Sans MS" w:hAnsi="Comic Sans MS"/>
                <w:sz w:val="28"/>
                <w:szCs w:val="20"/>
              </w:rPr>
              <w:t>T</w:t>
            </w:r>
            <w:r w:rsidR="000330E1">
              <w:rPr>
                <w:rFonts w:ascii="Comic Sans MS" w:hAnsi="Comic Sans MS"/>
                <w:sz w:val="28"/>
                <w:szCs w:val="20"/>
              </w:rPr>
              <w:t>his half-term, our learning theme will be ‘Toys</w:t>
            </w:r>
            <w:r w:rsidR="00CC581C">
              <w:rPr>
                <w:rFonts w:ascii="Comic Sans MS" w:hAnsi="Comic Sans MS"/>
                <w:sz w:val="28"/>
                <w:szCs w:val="20"/>
              </w:rPr>
              <w:t>’.</w:t>
            </w:r>
            <w:r w:rsidR="000330E1">
              <w:rPr>
                <w:rFonts w:ascii="Comic Sans MS" w:hAnsi="Comic Sans MS"/>
                <w:sz w:val="28"/>
                <w:szCs w:val="20"/>
              </w:rPr>
              <w:t xml:space="preserve"> We will be learning</w:t>
            </w:r>
            <w:r w:rsidR="000928DB">
              <w:rPr>
                <w:rFonts w:ascii="Comic Sans MS" w:hAnsi="Comic Sans MS"/>
                <w:sz w:val="28"/>
                <w:szCs w:val="20"/>
              </w:rPr>
              <w:t xml:space="preserve"> about ‘dynamics’, ‘tempo’, ‘pitch’ and ‘timbre’ and how to locate, follow and create musical patterns.</w:t>
            </w:r>
          </w:p>
          <w:p w:rsidR="00851007" w:rsidRPr="00CC581C" w:rsidRDefault="00851007" w:rsidP="00DB1E89">
            <w:pPr>
              <w:rPr>
                <w:rFonts w:ascii="Comic Sans MS" w:hAnsi="Comic Sans MS"/>
                <w:b/>
                <w:sz w:val="28"/>
                <w:szCs w:val="28"/>
              </w:rPr>
            </w:pPr>
          </w:p>
        </w:tc>
        <w:tc>
          <w:tcPr>
            <w:tcW w:w="10910" w:type="dxa"/>
          </w:tcPr>
          <w:p w:rsidR="00494116" w:rsidRDefault="007533F3">
            <w:pPr>
              <w:rPr>
                <w:rFonts w:ascii="Comic Sans MS" w:hAnsi="Comic Sans MS"/>
                <w:sz w:val="28"/>
                <w:szCs w:val="28"/>
              </w:rPr>
            </w:pPr>
            <w:hyperlink r:id="rId20" w:history="1">
              <w:r w:rsidR="00494116" w:rsidRPr="00433E0F">
                <w:rPr>
                  <w:rStyle w:val="Hyperlink"/>
                  <w:rFonts w:ascii="Comic Sans MS" w:hAnsi="Comic Sans MS"/>
                  <w:sz w:val="28"/>
                  <w:szCs w:val="28"/>
                </w:rPr>
                <w:t>https://www.daspmusic.co.uk/ks2-10-15-min-sings.html</w:t>
              </w:r>
            </w:hyperlink>
          </w:p>
          <w:p w:rsidR="00494116" w:rsidRPr="00D4517A" w:rsidRDefault="00494116">
            <w:pPr>
              <w:rPr>
                <w:rFonts w:ascii="Comic Sans MS" w:hAnsi="Comic Sans MS"/>
                <w:sz w:val="28"/>
                <w:szCs w:val="28"/>
              </w:rPr>
            </w:pPr>
          </w:p>
        </w:tc>
      </w:tr>
      <w:tr w:rsidR="0072562E" w:rsidRPr="00FB4AEC" w:rsidTr="007979D9">
        <w:trPr>
          <w:trHeight w:val="4479"/>
        </w:trPr>
        <w:tc>
          <w:tcPr>
            <w:tcW w:w="5151" w:type="dxa"/>
          </w:tcPr>
          <w:p w:rsidR="00494116" w:rsidRDefault="00494116">
            <w:pPr>
              <w:rPr>
                <w:rFonts w:ascii="Comic Sans MS" w:hAnsi="Comic Sans MS"/>
                <w:b/>
                <w:sz w:val="40"/>
                <w:szCs w:val="40"/>
              </w:rPr>
            </w:pPr>
            <w:r>
              <w:rPr>
                <w:rFonts w:ascii="Comic Sans MS" w:hAnsi="Comic Sans MS"/>
                <w:b/>
                <w:sz w:val="40"/>
                <w:szCs w:val="40"/>
              </w:rPr>
              <w:t>ART/D&amp;T</w:t>
            </w:r>
          </w:p>
          <w:p w:rsidR="00494116" w:rsidRDefault="00E32B2B">
            <w:pPr>
              <w:rPr>
                <w:rFonts w:ascii="Comic Sans MS" w:hAnsi="Comic Sans MS"/>
                <w:b/>
                <w:sz w:val="40"/>
                <w:szCs w:val="40"/>
              </w:rPr>
            </w:pPr>
            <w:r>
              <w:rPr>
                <w:noProof/>
                <w:lang w:eastAsia="en-GB"/>
              </w:rPr>
              <w:drawing>
                <wp:anchor distT="0" distB="0" distL="114300" distR="114300" simplePos="0" relativeHeight="251668480" behindDoc="0" locked="0" layoutInCell="1" allowOverlap="1">
                  <wp:simplePos x="0" y="0"/>
                  <wp:positionH relativeFrom="column">
                    <wp:posOffset>1005659</wp:posOffset>
                  </wp:positionH>
                  <wp:positionV relativeFrom="paragraph">
                    <wp:posOffset>448491</wp:posOffset>
                  </wp:positionV>
                  <wp:extent cx="2035175" cy="78740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5175" cy="787400"/>
                          </a:xfrm>
                          <a:prstGeom prst="rect">
                            <a:avLst/>
                          </a:prstGeom>
                        </pic:spPr>
                      </pic:pic>
                    </a:graphicData>
                  </a:graphic>
                </wp:anchor>
              </w:drawing>
            </w:r>
            <w:r w:rsidR="007979D9">
              <w:rPr>
                <w:noProof/>
                <w:lang w:eastAsia="en-GB"/>
              </w:rPr>
              <w:drawing>
                <wp:inline distT="0" distB="0" distL="0" distR="0" wp14:anchorId="07D9FB88" wp14:editId="3AEDFA4D">
                  <wp:extent cx="845820" cy="1176793"/>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61675" cy="1198852"/>
                          </a:xfrm>
                          <a:prstGeom prst="rect">
                            <a:avLst/>
                          </a:prstGeom>
                        </pic:spPr>
                      </pic:pic>
                    </a:graphicData>
                  </a:graphic>
                </wp:inline>
              </w:drawing>
            </w:r>
          </w:p>
        </w:tc>
        <w:tc>
          <w:tcPr>
            <w:tcW w:w="656" w:type="dxa"/>
          </w:tcPr>
          <w:p w:rsidR="00494116" w:rsidRDefault="00494116">
            <w:pPr>
              <w:rPr>
                <w:rFonts w:ascii="Comic Sans MS" w:hAnsi="Comic Sans MS"/>
                <w:b/>
                <w:sz w:val="28"/>
                <w:szCs w:val="28"/>
              </w:rPr>
            </w:pPr>
          </w:p>
        </w:tc>
        <w:tc>
          <w:tcPr>
            <w:tcW w:w="5644" w:type="dxa"/>
          </w:tcPr>
          <w:p w:rsidR="00D40581" w:rsidRPr="00DB1E89" w:rsidRDefault="00DB1E89" w:rsidP="00DB1E89">
            <w:pPr>
              <w:rPr>
                <w:rFonts w:ascii="Comic Sans MS" w:hAnsi="Comic Sans MS"/>
                <w:sz w:val="28"/>
                <w:szCs w:val="28"/>
              </w:rPr>
            </w:pPr>
            <w:r>
              <w:rPr>
                <w:rFonts w:ascii="Comic Sans MS" w:hAnsi="Comic Sans MS" w:cs="Arial"/>
                <w:b/>
                <w:sz w:val="28"/>
                <w:szCs w:val="28"/>
                <w:shd w:val="clear" w:color="auto" w:fill="FFFFFF"/>
              </w:rPr>
              <w:t>D</w:t>
            </w:r>
            <w:r w:rsidR="000928DB">
              <w:rPr>
                <w:rFonts w:ascii="Comic Sans MS" w:hAnsi="Comic Sans MS" w:cs="Arial"/>
                <w:b/>
                <w:sz w:val="28"/>
                <w:szCs w:val="28"/>
                <w:shd w:val="clear" w:color="auto" w:fill="FFFFFF"/>
              </w:rPr>
              <w:t>&amp;T – CREATING A HEALTHY WRAP</w:t>
            </w:r>
            <w:r>
              <w:rPr>
                <w:rFonts w:ascii="Comic Sans MS" w:hAnsi="Comic Sans MS" w:cs="Arial"/>
                <w:b/>
                <w:sz w:val="28"/>
                <w:szCs w:val="28"/>
                <w:shd w:val="clear" w:color="auto" w:fill="FFFFFF"/>
              </w:rPr>
              <w:t xml:space="preserve">: </w:t>
            </w:r>
            <w:r>
              <w:rPr>
                <w:rFonts w:ascii="Comic Sans MS" w:hAnsi="Comic Sans MS" w:cs="Arial"/>
                <w:sz w:val="28"/>
                <w:szCs w:val="28"/>
                <w:shd w:val="clear" w:color="auto" w:fill="FFFFFF"/>
              </w:rPr>
              <w:t xml:space="preserve">In this unit children will </w:t>
            </w:r>
            <w:r w:rsidR="000928DB">
              <w:rPr>
                <w:rFonts w:ascii="Comic Sans MS" w:hAnsi="Comic Sans MS" w:cs="Arial"/>
                <w:sz w:val="28"/>
                <w:szCs w:val="28"/>
                <w:shd w:val="clear" w:color="auto" w:fill="FFFFFF"/>
              </w:rPr>
              <w:t xml:space="preserve">draw upon their prior knowledge of food groups / a balanced diet to </w:t>
            </w:r>
            <w:r>
              <w:rPr>
                <w:rFonts w:ascii="Comic Sans MS" w:hAnsi="Comic Sans MS" w:cs="Arial"/>
                <w:sz w:val="28"/>
                <w:szCs w:val="28"/>
                <w:shd w:val="clear" w:color="auto" w:fill="FFFFFF"/>
              </w:rPr>
              <w:t>consider the process</w:t>
            </w:r>
            <w:r w:rsidR="000928DB">
              <w:rPr>
                <w:rFonts w:ascii="Comic Sans MS" w:hAnsi="Comic Sans MS" w:cs="Arial"/>
                <w:sz w:val="28"/>
                <w:szCs w:val="28"/>
                <w:shd w:val="clear" w:color="auto" w:fill="FFFFFF"/>
              </w:rPr>
              <w:t xml:space="preserve"> involved in designing a healthy food wrap. They will test ‘taste combinations’ before </w:t>
            </w:r>
            <w:r w:rsidR="0072562E">
              <w:rPr>
                <w:rFonts w:ascii="Comic Sans MS" w:hAnsi="Comic Sans MS" w:cs="Arial"/>
                <w:sz w:val="28"/>
                <w:szCs w:val="28"/>
                <w:shd w:val="clear" w:color="auto" w:fill="FFFFFF"/>
              </w:rPr>
              <w:t>designing and creating their wrap.</w:t>
            </w:r>
          </w:p>
        </w:tc>
        <w:tc>
          <w:tcPr>
            <w:tcW w:w="10910" w:type="dxa"/>
          </w:tcPr>
          <w:p w:rsidR="00D40581" w:rsidRDefault="00D40581" w:rsidP="00862100">
            <w:pPr>
              <w:rPr>
                <w:rFonts w:ascii="Comic Sans MS" w:hAnsi="Comic Sans MS"/>
                <w:sz w:val="28"/>
                <w:szCs w:val="28"/>
              </w:rPr>
            </w:pPr>
          </w:p>
        </w:tc>
      </w:tr>
      <w:tr w:rsidR="0072562E" w:rsidRPr="00FB4AEC" w:rsidTr="007979D9">
        <w:trPr>
          <w:trHeight w:val="4479"/>
        </w:trPr>
        <w:tc>
          <w:tcPr>
            <w:tcW w:w="5151" w:type="dxa"/>
          </w:tcPr>
          <w:p w:rsidR="0072562E" w:rsidRDefault="0072562E" w:rsidP="0072562E">
            <w:pPr>
              <w:rPr>
                <w:rFonts w:ascii="Comic Sans MS" w:hAnsi="Comic Sans MS"/>
                <w:b/>
                <w:sz w:val="40"/>
                <w:szCs w:val="40"/>
              </w:rPr>
            </w:pPr>
            <w:r>
              <w:rPr>
                <w:rFonts w:ascii="Comic Sans MS" w:hAnsi="Comic Sans MS"/>
                <w:b/>
                <w:sz w:val="40"/>
                <w:szCs w:val="40"/>
              </w:rPr>
              <w:t>PE / Games</w:t>
            </w:r>
          </w:p>
          <w:p w:rsidR="0072562E" w:rsidRDefault="0072562E" w:rsidP="0072562E">
            <w:pPr>
              <w:rPr>
                <w:rFonts w:ascii="Comic Sans MS" w:hAnsi="Comic Sans MS"/>
                <w:b/>
                <w:sz w:val="40"/>
                <w:szCs w:val="40"/>
              </w:rPr>
            </w:pPr>
            <w:r w:rsidRPr="0072562E">
              <w:rPr>
                <w:rFonts w:ascii="Comic Sans MS" w:hAnsi="Comic Sans MS"/>
                <w:b/>
                <w:sz w:val="40"/>
                <w:szCs w:val="40"/>
              </w:rPr>
              <w:drawing>
                <wp:inline distT="0" distB="0" distL="0" distR="0" wp14:anchorId="3E66C875" wp14:editId="114C9529">
                  <wp:extent cx="3037040" cy="16207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0800000" flipV="1">
                            <a:off x="0" y="0"/>
                            <a:ext cx="3085361" cy="1646539"/>
                          </a:xfrm>
                          <a:prstGeom prst="rect">
                            <a:avLst/>
                          </a:prstGeom>
                        </pic:spPr>
                      </pic:pic>
                    </a:graphicData>
                  </a:graphic>
                </wp:inline>
              </w:drawing>
            </w:r>
            <w:r>
              <w:rPr>
                <w:noProof/>
                <w:lang w:eastAsia="en-GB"/>
              </w:rPr>
              <mc:AlternateContent>
                <mc:Choice Requires="wps">
                  <w:drawing>
                    <wp:inline distT="0" distB="0" distL="0" distR="0">
                      <wp:extent cx="302260" cy="302260"/>
                      <wp:effectExtent l="0" t="0" r="0" b="0"/>
                      <wp:docPr id="12" name="Rectangle 12" descr="Children doing different sports and gam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0F39D7" id="Rectangle 12" o:spid="_x0000_s1026" alt="Children doing different sports and games"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" filled="f" stroked="f">
                      <o:lock v:ext="edit" aspectratio="t"/>
                      <w10:anchorlock/>
                    </v:rect>
                  </w:pict>
                </mc:Fallback>
              </mc:AlternateContent>
            </w:r>
            <w:r>
              <w:rPr>
                <w:noProof/>
                <w:lang w:eastAsia="en-GB"/>
              </w:rPr>
              <mc:AlternateContent>
                <mc:Choice Requires="wps">
                  <w:drawing>
                    <wp:inline distT="0" distB="0" distL="0" distR="0">
                      <wp:extent cx="302260" cy="302260"/>
                      <wp:effectExtent l="0" t="0" r="0" b="0"/>
                      <wp:docPr id="8" name="Rectangle 8" descr="Flat family outdoor situations pa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5BEA4F" id="Rectangle 8" o:spid="_x0000_s1026" alt="Flat family outdoor situations pack"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" filled="f" stroked="f">
                      <o:lock v:ext="edit" aspectratio="t"/>
                      <w10:anchorlock/>
                    </v:rect>
                  </w:pict>
                </mc:Fallback>
              </mc:AlternateContent>
            </w:r>
            <w:r>
              <w:rPr>
                <w:noProof/>
                <w:lang w:eastAsia="en-GB"/>
              </w:rPr>
              <mc:AlternateContent>
                <mc:Choice Requires="wps">
                  <w:drawing>
                    <wp:inline distT="0" distB="0" distL="0" distR="0">
                      <wp:extent cx="302260" cy="302260"/>
                      <wp:effectExtent l="0" t="0" r="0" b="0"/>
                      <wp:docPr id="6" name="Rectangle 6" descr="Flat family outdoor situations pa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86BB5A" id="Rectangle 6" o:spid="_x0000_s1026" alt="Flat family outdoor situations pack"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" filled="f" stroked="f">
                      <o:lock v:ext="edit" aspectratio="t"/>
                      <w10:anchorlock/>
                    </v:rect>
                  </w:pict>
                </mc:Fallback>
              </mc:AlternateContent>
            </w:r>
          </w:p>
        </w:tc>
        <w:tc>
          <w:tcPr>
            <w:tcW w:w="656" w:type="dxa"/>
          </w:tcPr>
          <w:p w:rsidR="0072562E" w:rsidRDefault="0072562E">
            <w:pPr>
              <w:rPr>
                <w:rFonts w:ascii="Comic Sans MS" w:hAnsi="Comic Sans MS"/>
                <w:b/>
                <w:sz w:val="28"/>
                <w:szCs w:val="28"/>
              </w:rPr>
            </w:pPr>
          </w:p>
        </w:tc>
        <w:tc>
          <w:tcPr>
            <w:tcW w:w="5644" w:type="dxa"/>
          </w:tcPr>
          <w:p w:rsidR="006C1855" w:rsidRDefault="006C1855" w:rsidP="00DB1E89">
            <w:pPr>
              <w:rPr>
                <w:rFonts w:ascii="Comic Sans MS" w:hAnsi="Comic Sans MS" w:cs="Arial"/>
                <w:sz w:val="28"/>
                <w:szCs w:val="28"/>
                <w:shd w:val="clear" w:color="auto" w:fill="FFFFFF"/>
              </w:rPr>
            </w:pPr>
            <w:r>
              <w:rPr>
                <w:rFonts w:ascii="Comic Sans MS" w:hAnsi="Comic Sans MS" w:cs="Arial"/>
                <w:b/>
                <w:sz w:val="28"/>
                <w:szCs w:val="28"/>
                <w:shd w:val="clear" w:color="auto" w:fill="FFFFFF"/>
              </w:rPr>
              <w:t xml:space="preserve">PE: YOGA: </w:t>
            </w:r>
            <w:r>
              <w:rPr>
                <w:rFonts w:ascii="Comic Sans MS" w:hAnsi="Comic Sans MS" w:cs="Arial"/>
                <w:sz w:val="28"/>
                <w:szCs w:val="28"/>
                <w:shd w:val="clear" w:color="auto" w:fill="FFFFFF"/>
              </w:rPr>
              <w:t>We will be learning to copy and repeat yoga poses, develop an awareness of strength and flexibility and to create a ‘yoga flow’.</w:t>
            </w:r>
          </w:p>
          <w:p w:rsidR="006C1855" w:rsidRDefault="006C1855" w:rsidP="00DB1E89">
            <w:pPr>
              <w:rPr>
                <w:rFonts w:ascii="Comic Sans MS" w:hAnsi="Comic Sans MS" w:cs="Arial"/>
                <w:sz w:val="28"/>
                <w:szCs w:val="28"/>
                <w:shd w:val="clear" w:color="auto" w:fill="FFFFFF"/>
              </w:rPr>
            </w:pPr>
          </w:p>
          <w:p w:rsidR="0072562E" w:rsidRPr="006C1855" w:rsidRDefault="006C1855" w:rsidP="00DB1E89">
            <w:pPr>
              <w:rPr>
                <w:rFonts w:ascii="Comic Sans MS" w:hAnsi="Comic Sans MS" w:cs="Arial"/>
                <w:sz w:val="28"/>
                <w:szCs w:val="28"/>
                <w:shd w:val="clear" w:color="auto" w:fill="FFFFFF"/>
              </w:rPr>
            </w:pPr>
            <w:r w:rsidRPr="006C1855">
              <w:rPr>
                <w:rFonts w:ascii="Comic Sans MS" w:hAnsi="Comic Sans MS" w:cs="Arial"/>
                <w:b/>
                <w:sz w:val="28"/>
                <w:szCs w:val="28"/>
                <w:shd w:val="clear" w:color="auto" w:fill="FFFFFF"/>
              </w:rPr>
              <w:t xml:space="preserve">GAMES: STRIKING &amp; FIELDING: </w:t>
            </w:r>
            <w:r w:rsidRPr="006C1855">
              <w:rPr>
                <w:rFonts w:ascii="Comic Sans MS" w:hAnsi="Comic Sans MS" w:cs="Arial"/>
                <w:sz w:val="28"/>
                <w:szCs w:val="28"/>
                <w:shd w:val="clear" w:color="auto" w:fill="FFFFFF"/>
              </w:rPr>
              <w:t>We</w:t>
            </w:r>
            <w:r>
              <w:rPr>
                <w:rFonts w:ascii="Comic Sans MS" w:hAnsi="Comic Sans MS" w:cs="Arial"/>
                <w:sz w:val="28"/>
                <w:szCs w:val="28"/>
                <w:shd w:val="clear" w:color="auto" w:fill="FFFFFF"/>
              </w:rPr>
              <w:t xml:space="preserve"> will be learning how to catch a ball (fielding) and how to roll / throw / hit a ball (striking</w:t>
            </w:r>
            <w:r w:rsidR="00D42112">
              <w:rPr>
                <w:rFonts w:ascii="Comic Sans MS" w:hAnsi="Comic Sans MS" w:cs="Arial"/>
                <w:sz w:val="28"/>
                <w:szCs w:val="28"/>
                <w:shd w:val="clear" w:color="auto" w:fill="FFFFFF"/>
              </w:rPr>
              <w:t>). We will apply this knowledge to the rules of a game.</w:t>
            </w:r>
          </w:p>
        </w:tc>
        <w:tc>
          <w:tcPr>
            <w:tcW w:w="10910" w:type="dxa"/>
          </w:tcPr>
          <w:p w:rsidR="0072562E" w:rsidRDefault="0072562E" w:rsidP="00862100">
            <w:pPr>
              <w:rPr>
                <w:rFonts w:ascii="Comic Sans MS" w:hAnsi="Comic Sans MS"/>
                <w:sz w:val="28"/>
                <w:szCs w:val="28"/>
              </w:rPr>
            </w:pPr>
          </w:p>
        </w:tc>
      </w:tr>
    </w:tbl>
    <w:p w:rsidR="001A74D3" w:rsidRPr="00FB4AEC" w:rsidRDefault="007533F3">
      <w:pPr>
        <w:rPr>
          <w:rFonts w:ascii="Comic Sans MS" w:hAnsi="Comic Sans MS"/>
          <w:sz w:val="40"/>
          <w:szCs w:val="40"/>
        </w:rPr>
      </w:pPr>
    </w:p>
    <w:sectPr w:rsidR="001A74D3" w:rsidRPr="00FB4AEC" w:rsidSect="00742707">
      <w:headerReference w:type="even" r:id="rId24"/>
      <w:headerReference w:type="default" r:id="rId25"/>
      <w:footerReference w:type="even" r:id="rId26"/>
      <w:footerReference w:type="default" r:id="rId27"/>
      <w:headerReference w:type="first" r:id="rId28"/>
      <w:footerReference w:type="first" r:id="rId29"/>
      <w:pgSz w:w="23811" w:h="16838"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33F3" w:rsidRDefault="007533F3" w:rsidP="00FE26F3">
      <w:pPr>
        <w:spacing w:after="0" w:line="240" w:lineRule="auto"/>
      </w:pPr>
      <w:r>
        <w:separator/>
      </w:r>
    </w:p>
  </w:endnote>
  <w:endnote w:type="continuationSeparator" w:id="0">
    <w:p w:rsidR="007533F3" w:rsidRDefault="007533F3" w:rsidP="00FE2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907" w:rsidRDefault="00ED39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907" w:rsidRDefault="00ED3907">
    <w:pPr>
      <w:pStyle w:val="Foote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907" w:rsidRDefault="00ED39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33F3" w:rsidRDefault="007533F3" w:rsidP="00FE26F3">
      <w:pPr>
        <w:spacing w:after="0" w:line="240" w:lineRule="auto"/>
      </w:pPr>
      <w:r>
        <w:separator/>
      </w:r>
    </w:p>
  </w:footnote>
  <w:footnote w:type="continuationSeparator" w:id="0">
    <w:p w:rsidR="007533F3" w:rsidRDefault="007533F3" w:rsidP="00FE26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907" w:rsidRDefault="00ED39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6F3" w:rsidRPr="00FE26F3" w:rsidRDefault="00FE26F3">
    <w:pPr>
      <w:pStyle w:val="Header"/>
      <w:rPr>
        <w:rFonts w:ascii="Comic Sans MS" w:hAnsi="Comic Sans MS"/>
        <w:b/>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907" w:rsidRDefault="00ED390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AEC"/>
    <w:rsid w:val="000330E1"/>
    <w:rsid w:val="000928DB"/>
    <w:rsid w:val="000B795C"/>
    <w:rsid w:val="0011016D"/>
    <w:rsid w:val="00122189"/>
    <w:rsid w:val="0013549A"/>
    <w:rsid w:val="001A6E09"/>
    <w:rsid w:val="00275329"/>
    <w:rsid w:val="002D68BA"/>
    <w:rsid w:val="0038737D"/>
    <w:rsid w:val="003A612A"/>
    <w:rsid w:val="00407057"/>
    <w:rsid w:val="00494116"/>
    <w:rsid w:val="004A41D1"/>
    <w:rsid w:val="004B5B09"/>
    <w:rsid w:val="004D64BB"/>
    <w:rsid w:val="004F5336"/>
    <w:rsid w:val="006026BC"/>
    <w:rsid w:val="00634E47"/>
    <w:rsid w:val="006C1855"/>
    <w:rsid w:val="0072562E"/>
    <w:rsid w:val="00742707"/>
    <w:rsid w:val="007533F3"/>
    <w:rsid w:val="00787E9F"/>
    <w:rsid w:val="007979D9"/>
    <w:rsid w:val="007B6C5C"/>
    <w:rsid w:val="00851007"/>
    <w:rsid w:val="00862100"/>
    <w:rsid w:val="008B0044"/>
    <w:rsid w:val="009D369E"/>
    <w:rsid w:val="00A359C8"/>
    <w:rsid w:val="00A4634D"/>
    <w:rsid w:val="00A62141"/>
    <w:rsid w:val="00A84233"/>
    <w:rsid w:val="00B77D5D"/>
    <w:rsid w:val="00C61A06"/>
    <w:rsid w:val="00C914C0"/>
    <w:rsid w:val="00CC581C"/>
    <w:rsid w:val="00D40581"/>
    <w:rsid w:val="00D42112"/>
    <w:rsid w:val="00D4517A"/>
    <w:rsid w:val="00DB04C4"/>
    <w:rsid w:val="00DB1E89"/>
    <w:rsid w:val="00DF3C0B"/>
    <w:rsid w:val="00E32B2B"/>
    <w:rsid w:val="00EA6AA7"/>
    <w:rsid w:val="00EB404F"/>
    <w:rsid w:val="00EC07A5"/>
    <w:rsid w:val="00ED3907"/>
    <w:rsid w:val="00ED3AF5"/>
    <w:rsid w:val="00EF171C"/>
    <w:rsid w:val="00F45BD4"/>
    <w:rsid w:val="00FB4AEC"/>
    <w:rsid w:val="00FE26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CA114"/>
  <w15:chartTrackingRefBased/>
  <w15:docId w15:val="{C45C8C98-F437-40B5-8B7B-1F7559BBC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4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404F"/>
    <w:rPr>
      <w:color w:val="0563C1" w:themeColor="hyperlink"/>
      <w:u w:val="single"/>
    </w:rPr>
  </w:style>
  <w:style w:type="paragraph" w:styleId="Header">
    <w:name w:val="header"/>
    <w:basedOn w:val="Normal"/>
    <w:link w:val="HeaderChar"/>
    <w:uiPriority w:val="99"/>
    <w:unhideWhenUsed/>
    <w:rsid w:val="00FE26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26F3"/>
  </w:style>
  <w:style w:type="paragraph" w:styleId="Footer">
    <w:name w:val="footer"/>
    <w:basedOn w:val="Normal"/>
    <w:link w:val="FooterChar"/>
    <w:uiPriority w:val="99"/>
    <w:unhideWhenUsed/>
    <w:rsid w:val="00FE26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26F3"/>
  </w:style>
  <w:style w:type="character" w:styleId="FollowedHyperlink">
    <w:name w:val="FollowedHyperlink"/>
    <w:basedOn w:val="DefaultParagraphFont"/>
    <w:uiPriority w:val="99"/>
    <w:semiHidden/>
    <w:unhideWhenUsed/>
    <w:rsid w:val="004941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firstlook.educationcity.com/content/Activity/index/25812" TargetMode="External"/><Relationship Id="rId18" Type="http://schemas.openxmlformats.org/officeDocument/2006/relationships/hyperlink" Target="https://www.bbc.co.uk/bitesize/articles/zdcskmn" TargetMode="External"/><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hyperlink" Target="https://www.onceuponapicture.co.uk/" TargetMode="External"/><Relationship Id="rId12" Type="http://schemas.openxmlformats.org/officeDocument/2006/relationships/hyperlink" Target="https://www.timestables.co.uk/" TargetMode="External"/><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hyperlink" Target="https://www.daspmusic.co.uk/ks2-10-15-min-sings.html" TargetMode="External"/><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mathsframe.co.uk/en/resources/resource/477/Multiplication-Tables-Check" TargetMode="External"/><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s://www.stem.org.uk/resources/community/collection/12723/year-2-living-things-and-their-habitats" TargetMode="External"/><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storyberries.com/bedtime-stories-the-easter-bunny-school-easter-stories-for-kids/"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1</Pages>
  <Words>734</Words>
  <Characters>4190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Crawford</dc:creator>
  <cp:keywords/>
  <dc:description/>
  <cp:lastModifiedBy>Veronica Forsyth</cp:lastModifiedBy>
  <cp:revision>5</cp:revision>
  <dcterms:created xsi:type="dcterms:W3CDTF">2024-01-15T23:27:00Z</dcterms:created>
  <dcterms:modified xsi:type="dcterms:W3CDTF">2024-02-28T21:43:00Z</dcterms:modified>
</cp:coreProperties>
</file>